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2D7E8" w14:textId="77777777" w:rsidR="002E2358" w:rsidRDefault="000E0CC0" w:rsidP="00F4729D">
      <w:pPr>
        <w:spacing w:after="0"/>
        <w:jc w:val="center"/>
        <w:rPr>
          <w:b/>
        </w:rPr>
      </w:pPr>
      <w:r>
        <w:rPr>
          <w:b/>
        </w:rPr>
        <w:t>Alabama A &amp; M University</w:t>
      </w:r>
      <w:r w:rsidR="002E2358">
        <w:rPr>
          <w:b/>
        </w:rPr>
        <w:t xml:space="preserve"> </w:t>
      </w:r>
    </w:p>
    <w:p w14:paraId="35151DF8" w14:textId="51198870" w:rsidR="00F4729D" w:rsidRDefault="00F4729D" w:rsidP="00F4729D">
      <w:pPr>
        <w:spacing w:after="0"/>
        <w:jc w:val="center"/>
        <w:rPr>
          <w:b/>
        </w:rPr>
      </w:pPr>
      <w:r>
        <w:rPr>
          <w:b/>
        </w:rPr>
        <w:t>College of Education, Humanities, and Behavioral Sciences</w:t>
      </w:r>
    </w:p>
    <w:p w14:paraId="14DF6177" w14:textId="32D15DBF" w:rsidR="00AE6FA0" w:rsidRPr="00AE6FA0" w:rsidRDefault="00F4729D" w:rsidP="00F4729D">
      <w:pPr>
        <w:spacing w:after="0"/>
        <w:jc w:val="center"/>
        <w:rPr>
          <w:b/>
        </w:rPr>
      </w:pPr>
      <w:r>
        <w:rPr>
          <w:b/>
        </w:rPr>
        <w:t>Educator Preparation Program</w:t>
      </w:r>
      <w:r w:rsidR="00602AF9">
        <w:rPr>
          <w:b/>
        </w:rPr>
        <w:t xml:space="preserve"> (EPP)</w:t>
      </w:r>
      <w:r>
        <w:rPr>
          <w:b/>
        </w:rPr>
        <w:t xml:space="preserve"> </w:t>
      </w:r>
      <w:r w:rsidR="009C2C1F" w:rsidRPr="009C2C1F">
        <w:rPr>
          <w:b/>
        </w:rPr>
        <w:t>Lesson Plan Template</w:t>
      </w:r>
      <w:r w:rsidR="002F2BB0">
        <w:rPr>
          <w:b/>
        </w:rPr>
        <w:t xml:space="preserve"> </w:t>
      </w:r>
    </w:p>
    <w:p w14:paraId="0EA4802D" w14:textId="53101725" w:rsidR="00E04732" w:rsidRPr="002C0BDB" w:rsidRDefault="00E04732" w:rsidP="002C0BDB">
      <w:pPr>
        <w:ind w:right="-1170"/>
        <w:rPr>
          <w:i/>
          <w:sz w:val="16"/>
          <w:szCs w:val="16"/>
          <w:highlight w:val="yellow"/>
        </w:rPr>
      </w:pPr>
    </w:p>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0"/>
        <w:gridCol w:w="2610"/>
        <w:gridCol w:w="2500"/>
        <w:gridCol w:w="2540"/>
      </w:tblGrid>
      <w:tr w:rsidR="00606CA5" w:rsidRPr="00DD5963" w14:paraId="20C8D6C0" w14:textId="77777777" w:rsidTr="002C0BDB">
        <w:trPr>
          <w:trHeight w:val="60"/>
        </w:trPr>
        <w:tc>
          <w:tcPr>
            <w:tcW w:w="6300" w:type="dxa"/>
          </w:tcPr>
          <w:p w14:paraId="46E03746" w14:textId="24086059" w:rsidR="00606CA5" w:rsidRPr="00DD5963" w:rsidRDefault="00606CA5" w:rsidP="00606CA5">
            <w:pPr>
              <w:rPr>
                <w:b/>
                <w:sz w:val="18"/>
                <w:szCs w:val="18"/>
              </w:rPr>
            </w:pPr>
            <w:r w:rsidRPr="00DD5963">
              <w:rPr>
                <w:b/>
                <w:sz w:val="18"/>
                <w:szCs w:val="18"/>
              </w:rPr>
              <w:t>Teacher (Candidate) Name:</w:t>
            </w:r>
            <w:r w:rsidR="006D1521">
              <w:rPr>
                <w:b/>
                <w:sz w:val="18"/>
                <w:szCs w:val="18"/>
              </w:rPr>
              <w:t xml:space="preserve"> </w:t>
            </w:r>
            <w:r w:rsidR="00D74A18">
              <w:rPr>
                <w:b/>
                <w:sz w:val="18"/>
                <w:szCs w:val="18"/>
              </w:rPr>
              <w:t xml:space="preserve"> Jessyca Harris</w:t>
            </w:r>
          </w:p>
        </w:tc>
        <w:tc>
          <w:tcPr>
            <w:tcW w:w="2610" w:type="dxa"/>
          </w:tcPr>
          <w:p w14:paraId="4362CD41" w14:textId="504B54AE" w:rsidR="00606CA5" w:rsidRPr="00DD5963" w:rsidRDefault="00606CA5" w:rsidP="009C2C1F">
            <w:pPr>
              <w:rPr>
                <w:b/>
                <w:sz w:val="18"/>
                <w:szCs w:val="18"/>
              </w:rPr>
            </w:pPr>
            <w:r w:rsidRPr="00DD5963">
              <w:rPr>
                <w:b/>
                <w:sz w:val="18"/>
                <w:szCs w:val="18"/>
              </w:rPr>
              <w:t>Grade Level:</w:t>
            </w:r>
            <w:r w:rsidR="00D74A18">
              <w:rPr>
                <w:b/>
                <w:sz w:val="18"/>
                <w:szCs w:val="18"/>
              </w:rPr>
              <w:t xml:space="preserve"> 3rd</w:t>
            </w:r>
          </w:p>
        </w:tc>
        <w:tc>
          <w:tcPr>
            <w:tcW w:w="2500" w:type="dxa"/>
          </w:tcPr>
          <w:p w14:paraId="4FF454A6" w14:textId="09D871C6" w:rsidR="00606CA5" w:rsidRPr="00DD5963" w:rsidRDefault="00606CA5" w:rsidP="00606CA5">
            <w:pPr>
              <w:tabs>
                <w:tab w:val="left" w:pos="72"/>
                <w:tab w:val="left" w:pos="162"/>
              </w:tabs>
              <w:rPr>
                <w:b/>
                <w:sz w:val="18"/>
                <w:szCs w:val="18"/>
              </w:rPr>
            </w:pPr>
            <w:r w:rsidRPr="00DD5963">
              <w:rPr>
                <w:b/>
                <w:sz w:val="18"/>
                <w:szCs w:val="18"/>
              </w:rPr>
              <w:t>Date of Lesson:</w:t>
            </w:r>
            <w:r w:rsidR="00D74A18">
              <w:rPr>
                <w:b/>
                <w:sz w:val="18"/>
                <w:szCs w:val="18"/>
              </w:rPr>
              <w:t xml:space="preserve"> 03/28/2020</w:t>
            </w:r>
          </w:p>
        </w:tc>
        <w:tc>
          <w:tcPr>
            <w:tcW w:w="2540" w:type="dxa"/>
          </w:tcPr>
          <w:p w14:paraId="4A8A52C6" w14:textId="130ACBA2" w:rsidR="00606CA5" w:rsidRPr="00DD5963" w:rsidRDefault="00606CA5" w:rsidP="009C2C1F">
            <w:pPr>
              <w:rPr>
                <w:b/>
                <w:sz w:val="18"/>
                <w:szCs w:val="18"/>
              </w:rPr>
            </w:pPr>
            <w:r w:rsidRPr="00DD5963">
              <w:rPr>
                <w:b/>
                <w:sz w:val="18"/>
                <w:szCs w:val="18"/>
              </w:rPr>
              <w:t>Subject:</w:t>
            </w:r>
            <w:r w:rsidR="00D74A18">
              <w:rPr>
                <w:b/>
                <w:sz w:val="18"/>
                <w:szCs w:val="18"/>
              </w:rPr>
              <w:t xml:space="preserve"> Mathematic</w:t>
            </w:r>
          </w:p>
          <w:p w14:paraId="22B54FF3" w14:textId="681A0DA5" w:rsidR="00606CA5" w:rsidRPr="00DD5963" w:rsidRDefault="00606CA5" w:rsidP="009C2C1F">
            <w:pPr>
              <w:rPr>
                <w:b/>
                <w:sz w:val="18"/>
                <w:szCs w:val="18"/>
              </w:rPr>
            </w:pPr>
          </w:p>
        </w:tc>
      </w:tr>
      <w:tr w:rsidR="00606CA5" w:rsidRPr="00DD5963" w14:paraId="02B9300A" w14:textId="77777777" w:rsidTr="00901DA9">
        <w:trPr>
          <w:trHeight w:val="269"/>
        </w:trPr>
        <w:tc>
          <w:tcPr>
            <w:tcW w:w="6300" w:type="dxa"/>
            <w:vAlign w:val="center"/>
          </w:tcPr>
          <w:p w14:paraId="6FABC43F" w14:textId="07B5F83E" w:rsidR="009C2C1F" w:rsidRPr="00DD5963" w:rsidRDefault="009C2C1F" w:rsidP="009C2C1F">
            <w:pPr>
              <w:rPr>
                <w:b/>
                <w:sz w:val="18"/>
                <w:szCs w:val="18"/>
              </w:rPr>
            </w:pPr>
            <w:r w:rsidRPr="00DD5963">
              <w:rPr>
                <w:b/>
                <w:sz w:val="18"/>
                <w:szCs w:val="18"/>
              </w:rPr>
              <w:t xml:space="preserve">Select a Class: </w:t>
            </w:r>
            <w:r w:rsidR="002A6751">
              <w:rPr>
                <w:b/>
                <w:sz w:val="18"/>
                <w:szCs w:val="18"/>
              </w:rPr>
              <w:t>Whole Class</w:t>
            </w:r>
          </w:p>
          <w:p w14:paraId="4BCF4E55" w14:textId="77777777" w:rsidR="00F35DCF" w:rsidRPr="00DD5963" w:rsidRDefault="00F35DCF" w:rsidP="002C0BDB">
            <w:pPr>
              <w:rPr>
                <w:sz w:val="18"/>
                <w:szCs w:val="18"/>
              </w:rPr>
            </w:pPr>
          </w:p>
        </w:tc>
        <w:tc>
          <w:tcPr>
            <w:tcW w:w="7650" w:type="dxa"/>
            <w:gridSpan w:val="3"/>
          </w:tcPr>
          <w:p w14:paraId="388FE266" w14:textId="4BD05189" w:rsidR="009C2C1F" w:rsidRPr="00DD5963" w:rsidRDefault="009C2C1F" w:rsidP="009C2C1F">
            <w:pPr>
              <w:rPr>
                <w:b/>
                <w:sz w:val="18"/>
                <w:szCs w:val="18"/>
              </w:rPr>
            </w:pPr>
            <w:r w:rsidRPr="00DD5963">
              <w:rPr>
                <w:b/>
                <w:sz w:val="18"/>
                <w:szCs w:val="18"/>
              </w:rPr>
              <w:t xml:space="preserve">Central Focus: </w:t>
            </w:r>
            <w:r w:rsidR="002A6751">
              <w:rPr>
                <w:b/>
                <w:sz w:val="18"/>
                <w:szCs w:val="18"/>
              </w:rPr>
              <w:t>Knowing how to solve for unknow</w:t>
            </w:r>
            <w:r w:rsidR="00B96E93">
              <w:rPr>
                <w:b/>
                <w:sz w:val="18"/>
                <w:szCs w:val="18"/>
              </w:rPr>
              <w:t xml:space="preserve">n </w:t>
            </w:r>
            <w:proofErr w:type="gramStart"/>
            <w:r w:rsidR="002A6751">
              <w:rPr>
                <w:b/>
                <w:sz w:val="18"/>
                <w:szCs w:val="18"/>
              </w:rPr>
              <w:t>number</w:t>
            </w:r>
            <w:proofErr w:type="gramEnd"/>
          </w:p>
          <w:p w14:paraId="6AFCE3B9" w14:textId="37014D54" w:rsidR="00606CA5" w:rsidRPr="00DD5963" w:rsidRDefault="00606CA5" w:rsidP="00B10AC4">
            <w:pPr>
              <w:spacing w:after="0" w:line="240" w:lineRule="auto"/>
              <w:rPr>
                <w:rFonts w:eastAsia="Times New Roman" w:cs="Times New Roman"/>
                <w:i/>
                <w:sz w:val="18"/>
                <w:szCs w:val="18"/>
              </w:rPr>
            </w:pPr>
          </w:p>
        </w:tc>
      </w:tr>
      <w:tr w:rsidR="00606CA5" w:rsidRPr="00DD5963" w14:paraId="515AA1A0" w14:textId="77777777" w:rsidTr="00901DA9">
        <w:trPr>
          <w:trHeight w:val="269"/>
        </w:trPr>
        <w:tc>
          <w:tcPr>
            <w:tcW w:w="8910" w:type="dxa"/>
            <w:gridSpan w:val="2"/>
            <w:vAlign w:val="center"/>
          </w:tcPr>
          <w:p w14:paraId="2303A872" w14:textId="634F0B26" w:rsidR="00606CA5" w:rsidRPr="00DD5963" w:rsidRDefault="00606CA5" w:rsidP="00606CA5">
            <w:pPr>
              <w:rPr>
                <w:sz w:val="18"/>
                <w:szCs w:val="18"/>
              </w:rPr>
            </w:pPr>
            <w:r w:rsidRPr="00DD5963">
              <w:rPr>
                <w:b/>
                <w:sz w:val="18"/>
                <w:szCs w:val="18"/>
              </w:rPr>
              <w:t>Academic Content Standards (ALCOS; include number and text):</w:t>
            </w:r>
            <w:r w:rsidR="002A6751">
              <w:rPr>
                <w:b/>
                <w:sz w:val="18"/>
                <w:szCs w:val="18"/>
              </w:rPr>
              <w:t xml:space="preserve">  Determine the unknown whole number in a multiplication or division equation relating three whole numbers [3-OA4] </w:t>
            </w:r>
          </w:p>
          <w:p w14:paraId="6E45DBE0" w14:textId="5E61E6EB" w:rsidR="00606CA5" w:rsidRPr="00DD5963" w:rsidRDefault="00606CA5" w:rsidP="002C0BDB">
            <w:pPr>
              <w:rPr>
                <w:b/>
                <w:sz w:val="18"/>
                <w:szCs w:val="18"/>
              </w:rPr>
            </w:pPr>
          </w:p>
        </w:tc>
        <w:tc>
          <w:tcPr>
            <w:tcW w:w="5040" w:type="dxa"/>
            <w:gridSpan w:val="2"/>
          </w:tcPr>
          <w:p w14:paraId="38345127" w14:textId="6A6BA0F8" w:rsidR="00606CA5" w:rsidRPr="00DD5963" w:rsidRDefault="00606CA5" w:rsidP="00606CA5">
            <w:pPr>
              <w:tabs>
                <w:tab w:val="left" w:pos="72"/>
                <w:tab w:val="left" w:pos="162"/>
              </w:tabs>
              <w:rPr>
                <w:b/>
                <w:sz w:val="18"/>
                <w:szCs w:val="18"/>
              </w:rPr>
            </w:pPr>
            <w:r w:rsidRPr="00DD5963">
              <w:rPr>
                <w:b/>
                <w:sz w:val="18"/>
                <w:szCs w:val="18"/>
              </w:rPr>
              <w:t>Lesson Title:</w:t>
            </w:r>
            <w:r w:rsidR="002A6751">
              <w:rPr>
                <w:b/>
                <w:sz w:val="18"/>
                <w:szCs w:val="18"/>
              </w:rPr>
              <w:t xml:space="preserve"> Solving for unknown </w:t>
            </w:r>
          </w:p>
        </w:tc>
      </w:tr>
      <w:tr w:rsidR="00606CA5" w:rsidRPr="00DD5963" w14:paraId="18670C38" w14:textId="77777777" w:rsidTr="00901DA9">
        <w:tblPrEx>
          <w:tblLook w:val="0000" w:firstRow="0" w:lastRow="0" w:firstColumn="0" w:lastColumn="0" w:noHBand="0" w:noVBand="0"/>
        </w:tblPrEx>
        <w:trPr>
          <w:trHeight w:val="953"/>
        </w:trPr>
        <w:tc>
          <w:tcPr>
            <w:tcW w:w="13950" w:type="dxa"/>
            <w:gridSpan w:val="4"/>
          </w:tcPr>
          <w:p w14:paraId="5FCCE798" w14:textId="1D70CBF9" w:rsidR="009C2C1F" w:rsidRPr="00DD5963" w:rsidRDefault="00F4729D" w:rsidP="0017722F">
            <w:pPr>
              <w:rPr>
                <w:b/>
                <w:sz w:val="18"/>
                <w:szCs w:val="18"/>
              </w:rPr>
            </w:pPr>
            <w:r w:rsidRPr="00DD5963">
              <w:rPr>
                <w:b/>
                <w:sz w:val="18"/>
                <w:szCs w:val="18"/>
              </w:rPr>
              <w:t xml:space="preserve">Daily </w:t>
            </w:r>
            <w:r w:rsidR="009C2C1F" w:rsidRPr="00DD5963">
              <w:rPr>
                <w:b/>
                <w:sz w:val="18"/>
                <w:szCs w:val="18"/>
              </w:rPr>
              <w:t>Learning Objective</w:t>
            </w:r>
            <w:r w:rsidRPr="00DD5963">
              <w:rPr>
                <w:b/>
                <w:sz w:val="18"/>
                <w:szCs w:val="18"/>
              </w:rPr>
              <w:t xml:space="preserve"> (s)</w:t>
            </w:r>
            <w:r w:rsidR="009C2C1F" w:rsidRPr="00DD5963">
              <w:rPr>
                <w:b/>
                <w:sz w:val="18"/>
                <w:szCs w:val="18"/>
              </w:rPr>
              <w:t>:</w:t>
            </w:r>
            <w:r w:rsidR="00B96E93">
              <w:rPr>
                <w:b/>
                <w:sz w:val="18"/>
                <w:szCs w:val="18"/>
              </w:rPr>
              <w:t xml:space="preserve">  Students will determine the unknown </w:t>
            </w:r>
            <w:proofErr w:type="gramStart"/>
            <w:r w:rsidR="00B96E93">
              <w:rPr>
                <w:b/>
                <w:sz w:val="18"/>
                <w:szCs w:val="18"/>
              </w:rPr>
              <w:t>whole # in a given</w:t>
            </w:r>
            <w:proofErr w:type="gramEnd"/>
            <w:r w:rsidR="00B96E93">
              <w:rPr>
                <w:b/>
                <w:sz w:val="18"/>
                <w:szCs w:val="18"/>
              </w:rPr>
              <w:t xml:space="preserve"> problem when multiplying</w:t>
            </w:r>
            <w:r w:rsidR="00320DEA">
              <w:rPr>
                <w:b/>
                <w:sz w:val="18"/>
                <w:szCs w:val="18"/>
              </w:rPr>
              <w:t>/dividing</w:t>
            </w:r>
            <w:r w:rsidR="00B96E93">
              <w:rPr>
                <w:b/>
                <w:sz w:val="18"/>
                <w:szCs w:val="18"/>
              </w:rPr>
              <w:t xml:space="preserve">. </w:t>
            </w:r>
          </w:p>
          <w:p w14:paraId="16B4E352" w14:textId="06341EC3" w:rsidR="005A4D3E" w:rsidRPr="00DD5963" w:rsidRDefault="005A4D3E" w:rsidP="005A4D3E">
            <w:pPr>
              <w:widowControl w:val="0"/>
              <w:autoSpaceDE w:val="0"/>
              <w:autoSpaceDN w:val="0"/>
              <w:adjustRightInd w:val="0"/>
              <w:rPr>
                <w:i/>
                <w:sz w:val="18"/>
                <w:szCs w:val="18"/>
                <w:highlight w:val="yellow"/>
              </w:rPr>
            </w:pPr>
            <w:r w:rsidRPr="00DD5963">
              <w:rPr>
                <w:i/>
                <w:sz w:val="18"/>
                <w:szCs w:val="18"/>
                <w:highlight w:val="yellow"/>
              </w:rPr>
              <w:t>Objectives are written in behavioral terms (e.g., What do you want to see/hear students do/say so that you know that they have mastered the standard?). They should also be aligned to the CCRS/ALCOS Standard</w:t>
            </w:r>
            <w:r w:rsidR="006A5982">
              <w:rPr>
                <w:i/>
                <w:sz w:val="18"/>
                <w:szCs w:val="18"/>
                <w:highlight w:val="yellow"/>
              </w:rPr>
              <w:t>s</w:t>
            </w:r>
            <w:r w:rsidRPr="00DD5963">
              <w:rPr>
                <w:i/>
                <w:sz w:val="18"/>
                <w:szCs w:val="18"/>
                <w:highlight w:val="yellow"/>
              </w:rPr>
              <w:t xml:space="preserve">. </w:t>
            </w:r>
            <w:r w:rsidR="00B96E93">
              <w:rPr>
                <w:i/>
                <w:sz w:val="18"/>
                <w:szCs w:val="18"/>
                <w:highlight w:val="yellow"/>
              </w:rPr>
              <w:t xml:space="preserve"> </w:t>
            </w:r>
          </w:p>
          <w:p w14:paraId="52DD8C95" w14:textId="14D5845A" w:rsidR="009C2C1F" w:rsidRPr="00DD5963" w:rsidRDefault="005A4D3E" w:rsidP="005A4D3E">
            <w:pPr>
              <w:rPr>
                <w:sz w:val="18"/>
                <w:szCs w:val="18"/>
              </w:rPr>
            </w:pPr>
            <w:r w:rsidRPr="00DD5963">
              <w:rPr>
                <w:i/>
                <w:sz w:val="18"/>
                <w:szCs w:val="18"/>
                <w:highlight w:val="yellow"/>
              </w:rPr>
              <w:t>List the related IEP goals for today’s lesson.</w:t>
            </w:r>
            <w:r w:rsidR="00300044">
              <w:rPr>
                <w:i/>
                <w:sz w:val="18"/>
                <w:szCs w:val="18"/>
              </w:rPr>
              <w:t xml:space="preserve"> Solve problem by using reverse operation to find unknown number.</w:t>
            </w:r>
          </w:p>
        </w:tc>
      </w:tr>
      <w:tr w:rsidR="00606CA5" w:rsidRPr="00DD5963" w14:paraId="455FE150" w14:textId="77777777" w:rsidTr="00901DA9">
        <w:tblPrEx>
          <w:tblLook w:val="0000" w:firstRow="0" w:lastRow="0" w:firstColumn="0" w:lastColumn="0" w:noHBand="0" w:noVBand="0"/>
        </w:tblPrEx>
        <w:trPr>
          <w:trHeight w:val="890"/>
        </w:trPr>
        <w:tc>
          <w:tcPr>
            <w:tcW w:w="13950" w:type="dxa"/>
            <w:gridSpan w:val="4"/>
          </w:tcPr>
          <w:p w14:paraId="7AF493D9" w14:textId="526A15A6" w:rsidR="00EC480D" w:rsidRPr="00DD5963" w:rsidRDefault="00A92AB5" w:rsidP="0017722F">
            <w:pPr>
              <w:rPr>
                <w:b/>
                <w:sz w:val="18"/>
                <w:szCs w:val="18"/>
              </w:rPr>
            </w:pPr>
            <w:r>
              <w:rPr>
                <w:b/>
                <w:sz w:val="18"/>
                <w:szCs w:val="18"/>
              </w:rPr>
              <w:t xml:space="preserve"> “I can” statement </w:t>
            </w:r>
            <w:r w:rsidR="00EC480D" w:rsidRPr="00DD5963">
              <w:rPr>
                <w:b/>
                <w:sz w:val="18"/>
                <w:szCs w:val="18"/>
              </w:rPr>
              <w:t>for students.</w:t>
            </w:r>
            <w:r w:rsidR="00B96E93">
              <w:rPr>
                <w:b/>
                <w:sz w:val="18"/>
                <w:szCs w:val="18"/>
              </w:rPr>
              <w:t xml:space="preserve"> I can solve for the unknown in a multiplicatio</w:t>
            </w:r>
            <w:r w:rsidR="00587A16">
              <w:rPr>
                <w:b/>
                <w:sz w:val="18"/>
                <w:szCs w:val="18"/>
              </w:rPr>
              <w:t>n/ division</w:t>
            </w:r>
            <w:r w:rsidR="00B96E93">
              <w:rPr>
                <w:b/>
                <w:sz w:val="18"/>
                <w:szCs w:val="18"/>
              </w:rPr>
              <w:t xml:space="preserve"> </w:t>
            </w:r>
            <w:proofErr w:type="gramStart"/>
            <w:r w:rsidR="00B96E93">
              <w:rPr>
                <w:b/>
                <w:sz w:val="18"/>
                <w:szCs w:val="18"/>
              </w:rPr>
              <w:t>problem</w:t>
            </w:r>
            <w:proofErr w:type="gramEnd"/>
          </w:p>
          <w:p w14:paraId="444C7CE3" w14:textId="20C78542" w:rsidR="005A4D3E" w:rsidRPr="00DD5963" w:rsidRDefault="005A4D3E" w:rsidP="0017722F">
            <w:pPr>
              <w:rPr>
                <w:i/>
                <w:sz w:val="18"/>
                <w:szCs w:val="18"/>
              </w:rPr>
            </w:pPr>
          </w:p>
        </w:tc>
      </w:tr>
      <w:tr w:rsidR="00606CA5" w:rsidRPr="00DD5963" w14:paraId="264DCA72" w14:textId="77777777" w:rsidTr="00901DA9">
        <w:tblPrEx>
          <w:tblLook w:val="0000" w:firstRow="0" w:lastRow="0" w:firstColumn="0" w:lastColumn="0" w:noHBand="0" w:noVBand="0"/>
        </w:tblPrEx>
        <w:trPr>
          <w:trHeight w:val="1700"/>
        </w:trPr>
        <w:tc>
          <w:tcPr>
            <w:tcW w:w="6300" w:type="dxa"/>
          </w:tcPr>
          <w:p w14:paraId="24F602AA" w14:textId="779050FC" w:rsidR="009C2C1F" w:rsidRDefault="009C2C1F" w:rsidP="009C2C1F">
            <w:pPr>
              <w:rPr>
                <w:b/>
                <w:sz w:val="18"/>
                <w:szCs w:val="18"/>
              </w:rPr>
            </w:pPr>
            <w:r w:rsidRPr="00DD5963">
              <w:rPr>
                <w:b/>
                <w:sz w:val="18"/>
                <w:szCs w:val="18"/>
              </w:rPr>
              <w:t>Essential Question(s) for the Lesson:</w:t>
            </w:r>
            <w:r w:rsidR="00587A16">
              <w:rPr>
                <w:b/>
                <w:sz w:val="18"/>
                <w:szCs w:val="18"/>
              </w:rPr>
              <w:t xml:space="preserve"> Why is solving math problems important in the world today?</w:t>
            </w:r>
          </w:p>
          <w:p w14:paraId="0A539388" w14:textId="215001EE" w:rsidR="0032069B" w:rsidRPr="00DD5963" w:rsidRDefault="0032069B" w:rsidP="00242ED0">
            <w:pPr>
              <w:spacing w:after="0" w:line="240" w:lineRule="auto"/>
              <w:rPr>
                <w:rFonts w:eastAsia="Times New Roman" w:cs="Times New Roman"/>
                <w:i/>
                <w:color w:val="000000" w:themeColor="text1"/>
                <w:sz w:val="18"/>
                <w:szCs w:val="18"/>
              </w:rPr>
            </w:pPr>
          </w:p>
        </w:tc>
        <w:tc>
          <w:tcPr>
            <w:tcW w:w="7650" w:type="dxa"/>
            <w:gridSpan w:val="3"/>
          </w:tcPr>
          <w:p w14:paraId="59F35AE9" w14:textId="0466CD2D" w:rsidR="009C2C1F" w:rsidRDefault="005A4D3E" w:rsidP="005A4D3E">
            <w:pPr>
              <w:rPr>
                <w:b/>
                <w:sz w:val="18"/>
                <w:szCs w:val="18"/>
              </w:rPr>
            </w:pPr>
            <w:r w:rsidRPr="00DD5963">
              <w:rPr>
                <w:b/>
                <w:sz w:val="18"/>
                <w:szCs w:val="18"/>
              </w:rPr>
              <w:t>Prior Knowledge:</w:t>
            </w:r>
            <w:r w:rsidR="00587A16">
              <w:rPr>
                <w:b/>
                <w:sz w:val="18"/>
                <w:szCs w:val="18"/>
              </w:rPr>
              <w:t xml:space="preserve"> How to multiply </w:t>
            </w:r>
          </w:p>
          <w:p w14:paraId="76D9F769" w14:textId="517750AC" w:rsidR="00587A16" w:rsidRPr="00DD5963" w:rsidRDefault="00587A16" w:rsidP="005A4D3E">
            <w:pPr>
              <w:rPr>
                <w:b/>
                <w:sz w:val="18"/>
                <w:szCs w:val="18"/>
              </w:rPr>
            </w:pPr>
            <w:r>
              <w:rPr>
                <w:b/>
                <w:sz w:val="18"/>
                <w:szCs w:val="18"/>
              </w:rPr>
              <w:t>How to divide</w:t>
            </w:r>
          </w:p>
          <w:p w14:paraId="0043061A" w14:textId="1566CFD8" w:rsidR="00E04732" w:rsidRPr="00DD5963" w:rsidRDefault="00E04732" w:rsidP="005A4D3E">
            <w:pPr>
              <w:rPr>
                <w:i/>
                <w:sz w:val="18"/>
                <w:szCs w:val="18"/>
              </w:rPr>
            </w:pPr>
          </w:p>
        </w:tc>
      </w:tr>
      <w:tr w:rsidR="005A4D3E" w:rsidRPr="00DD5963" w14:paraId="19C3776C" w14:textId="77777777" w:rsidTr="00901DA9">
        <w:tblPrEx>
          <w:tblLook w:val="0000" w:firstRow="0" w:lastRow="0" w:firstColumn="0" w:lastColumn="0" w:noHBand="0" w:noVBand="0"/>
        </w:tblPrEx>
        <w:trPr>
          <w:trHeight w:val="1205"/>
        </w:trPr>
        <w:tc>
          <w:tcPr>
            <w:tcW w:w="13950" w:type="dxa"/>
            <w:gridSpan w:val="4"/>
          </w:tcPr>
          <w:p w14:paraId="399EF765" w14:textId="6837B91F" w:rsidR="005A4D3E" w:rsidRPr="00DD5963" w:rsidRDefault="005A4D3E" w:rsidP="005A4D3E">
            <w:pPr>
              <w:widowControl w:val="0"/>
              <w:autoSpaceDE w:val="0"/>
              <w:autoSpaceDN w:val="0"/>
              <w:adjustRightInd w:val="0"/>
              <w:rPr>
                <w:b/>
                <w:bCs/>
                <w:sz w:val="18"/>
                <w:szCs w:val="18"/>
              </w:rPr>
            </w:pPr>
            <w:r w:rsidRPr="00DD5963">
              <w:rPr>
                <w:b/>
                <w:bCs/>
                <w:sz w:val="18"/>
                <w:szCs w:val="18"/>
              </w:rPr>
              <w:t xml:space="preserve">Communication Skills </w:t>
            </w:r>
            <w:r w:rsidR="00E04732" w:rsidRPr="00DD5963">
              <w:rPr>
                <w:b/>
                <w:bCs/>
                <w:sz w:val="18"/>
                <w:szCs w:val="18"/>
              </w:rPr>
              <w:t>/Academic Language</w:t>
            </w:r>
          </w:p>
          <w:p w14:paraId="6E6C131A" w14:textId="7DB43495" w:rsidR="00876603" w:rsidRPr="00DD5963" w:rsidRDefault="00F4729D" w:rsidP="005A4D3E">
            <w:pPr>
              <w:widowControl w:val="0"/>
              <w:autoSpaceDE w:val="0"/>
              <w:autoSpaceDN w:val="0"/>
              <w:adjustRightInd w:val="0"/>
              <w:rPr>
                <w:sz w:val="18"/>
                <w:szCs w:val="18"/>
              </w:rPr>
            </w:pPr>
            <w:r w:rsidRPr="00DD5963">
              <w:rPr>
                <w:sz w:val="18"/>
                <w:szCs w:val="18"/>
              </w:rPr>
              <w:t xml:space="preserve">1. Language Function: Identify the purpose for which the language is being used, with attention to goal and audience. </w:t>
            </w:r>
            <w:r w:rsidR="00320DEA">
              <w:rPr>
                <w:sz w:val="18"/>
                <w:szCs w:val="18"/>
              </w:rPr>
              <w:t>Determine</w:t>
            </w:r>
            <w:r w:rsidR="00B80FA8">
              <w:rPr>
                <w:sz w:val="18"/>
                <w:szCs w:val="18"/>
              </w:rPr>
              <w:t>/</w:t>
            </w:r>
            <w:proofErr w:type="gramStart"/>
            <w:r w:rsidR="00B80FA8">
              <w:rPr>
                <w:sz w:val="18"/>
                <w:szCs w:val="18"/>
              </w:rPr>
              <w:t>Solv</w:t>
            </w:r>
            <w:r w:rsidR="002C0BDB">
              <w:rPr>
                <w:sz w:val="18"/>
                <w:szCs w:val="18"/>
              </w:rPr>
              <w:t>e</w:t>
            </w:r>
            <w:proofErr w:type="gramEnd"/>
          </w:p>
          <w:p w14:paraId="6A3F1F88" w14:textId="75C961A7" w:rsidR="00F4729D" w:rsidRDefault="00F4729D" w:rsidP="005A4D3E">
            <w:pPr>
              <w:widowControl w:val="0"/>
              <w:autoSpaceDE w:val="0"/>
              <w:autoSpaceDN w:val="0"/>
              <w:adjustRightInd w:val="0"/>
              <w:rPr>
                <w:sz w:val="18"/>
                <w:szCs w:val="18"/>
              </w:rPr>
            </w:pPr>
            <w:r w:rsidRPr="00DD5963">
              <w:rPr>
                <w:sz w:val="18"/>
                <w:szCs w:val="18"/>
              </w:rPr>
              <w:t>2</w:t>
            </w:r>
            <w:r w:rsidRPr="00DD5963">
              <w:rPr>
                <w:i/>
                <w:sz w:val="18"/>
                <w:szCs w:val="18"/>
              </w:rPr>
              <w:t xml:space="preserve">. </w:t>
            </w:r>
            <w:r w:rsidRPr="00DD5963">
              <w:rPr>
                <w:sz w:val="18"/>
                <w:szCs w:val="18"/>
              </w:rPr>
              <w:t xml:space="preserve"> Language Vocabulary: </w:t>
            </w:r>
            <w:r w:rsidR="00320DEA">
              <w:rPr>
                <w:sz w:val="18"/>
                <w:szCs w:val="18"/>
              </w:rPr>
              <w:t xml:space="preserve"> Determine, </w:t>
            </w:r>
            <w:proofErr w:type="gramStart"/>
            <w:r w:rsidR="00320DEA">
              <w:rPr>
                <w:sz w:val="18"/>
                <w:szCs w:val="18"/>
              </w:rPr>
              <w:t>Solve</w:t>
            </w:r>
            <w:proofErr w:type="gramEnd"/>
            <w:r w:rsidR="00B80FA8">
              <w:rPr>
                <w:sz w:val="18"/>
                <w:szCs w:val="18"/>
              </w:rPr>
              <w:t xml:space="preserve"> </w:t>
            </w:r>
            <w:r w:rsidR="00320DEA">
              <w:rPr>
                <w:sz w:val="18"/>
                <w:szCs w:val="18"/>
              </w:rPr>
              <w:t>=, Multiply</w:t>
            </w:r>
            <w:r w:rsidR="00B80FA8">
              <w:rPr>
                <w:sz w:val="18"/>
                <w:szCs w:val="18"/>
              </w:rPr>
              <w:t xml:space="preserve"> </w:t>
            </w:r>
            <w:r w:rsidR="00320DEA">
              <w:rPr>
                <w:sz w:val="18"/>
                <w:szCs w:val="18"/>
              </w:rPr>
              <w:t>x, Divide</w:t>
            </w:r>
            <w:r w:rsidR="00B80FA8">
              <w:rPr>
                <w:sz w:val="18"/>
                <w:szCs w:val="18"/>
              </w:rPr>
              <w:t xml:space="preserve">/, </w:t>
            </w:r>
          </w:p>
          <w:p w14:paraId="49B4496A" w14:textId="1B1AA51F" w:rsidR="00150F46" w:rsidRPr="00DD5963" w:rsidRDefault="00150F46" w:rsidP="005A4D3E">
            <w:pPr>
              <w:widowControl w:val="0"/>
              <w:autoSpaceDE w:val="0"/>
              <w:autoSpaceDN w:val="0"/>
              <w:adjustRightInd w:val="0"/>
              <w:rPr>
                <w:sz w:val="18"/>
                <w:szCs w:val="18"/>
              </w:rPr>
            </w:pPr>
            <w:r>
              <w:rPr>
                <w:sz w:val="18"/>
                <w:szCs w:val="18"/>
              </w:rPr>
              <w:t>Students will write a paper using each vocabulary word in a sentence.</w:t>
            </w:r>
          </w:p>
          <w:p w14:paraId="115C3755" w14:textId="0552303E" w:rsidR="005A4D3E" w:rsidRPr="00DD5963" w:rsidRDefault="005A4D3E" w:rsidP="00826696">
            <w:pPr>
              <w:rPr>
                <w:b/>
                <w:sz w:val="18"/>
                <w:szCs w:val="18"/>
              </w:rPr>
            </w:pPr>
          </w:p>
        </w:tc>
      </w:tr>
      <w:tr w:rsidR="005A4D3E" w:rsidRPr="00DD5963" w14:paraId="151DC325" w14:textId="77777777" w:rsidTr="00901DA9">
        <w:tblPrEx>
          <w:tblLook w:val="0000" w:firstRow="0" w:lastRow="0" w:firstColumn="0" w:lastColumn="0" w:noHBand="0" w:noVBand="0"/>
        </w:tblPrEx>
        <w:trPr>
          <w:trHeight w:val="890"/>
        </w:trPr>
        <w:tc>
          <w:tcPr>
            <w:tcW w:w="13950" w:type="dxa"/>
            <w:gridSpan w:val="4"/>
          </w:tcPr>
          <w:p w14:paraId="7AC91EE8" w14:textId="371FD43E" w:rsidR="005A4D3E" w:rsidRPr="00DD5963" w:rsidRDefault="005A4D3E" w:rsidP="00826696">
            <w:pPr>
              <w:rPr>
                <w:b/>
                <w:sz w:val="18"/>
                <w:szCs w:val="18"/>
              </w:rPr>
            </w:pPr>
            <w:r w:rsidRPr="00DD5963">
              <w:rPr>
                <w:b/>
                <w:sz w:val="18"/>
                <w:szCs w:val="18"/>
              </w:rPr>
              <w:lastRenderedPageBreak/>
              <w:t>List Key Instructional Materials/Technology</w:t>
            </w:r>
            <w:r w:rsidR="006051A7">
              <w:rPr>
                <w:b/>
                <w:sz w:val="18"/>
                <w:szCs w:val="18"/>
              </w:rPr>
              <w:t>/Equipment</w:t>
            </w:r>
            <w:r w:rsidRPr="00DD5963">
              <w:rPr>
                <w:b/>
                <w:sz w:val="18"/>
                <w:szCs w:val="18"/>
              </w:rPr>
              <w:t xml:space="preserve">: </w:t>
            </w:r>
            <w:r w:rsidR="00150F46">
              <w:rPr>
                <w:b/>
                <w:sz w:val="18"/>
                <w:szCs w:val="18"/>
              </w:rPr>
              <w:t xml:space="preserve">Computers, Calculators, </w:t>
            </w:r>
            <w:proofErr w:type="gramStart"/>
            <w:r w:rsidR="00150F46">
              <w:rPr>
                <w:b/>
                <w:sz w:val="18"/>
                <w:szCs w:val="18"/>
              </w:rPr>
              <w:t>Time table</w:t>
            </w:r>
            <w:proofErr w:type="gramEnd"/>
            <w:r w:rsidR="00150F46">
              <w:rPr>
                <w:b/>
                <w:sz w:val="18"/>
                <w:szCs w:val="18"/>
              </w:rPr>
              <w:t xml:space="preserve"> chart.</w:t>
            </w:r>
          </w:p>
          <w:p w14:paraId="55DCDD2C" w14:textId="3D117498" w:rsidR="005A4D3E" w:rsidRPr="00DD5963" w:rsidRDefault="005A4D3E" w:rsidP="00826696">
            <w:pPr>
              <w:rPr>
                <w:i/>
                <w:sz w:val="18"/>
                <w:szCs w:val="18"/>
              </w:rPr>
            </w:pPr>
          </w:p>
        </w:tc>
      </w:tr>
    </w:tbl>
    <w:p w14:paraId="47B6803A" w14:textId="77777777" w:rsidR="007144BA" w:rsidRPr="00DD5963" w:rsidRDefault="007144BA" w:rsidP="009C2C1F">
      <w:pPr>
        <w:rPr>
          <w:sz w:val="18"/>
          <w:szCs w:val="18"/>
        </w:rPr>
      </w:pPr>
    </w:p>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10710"/>
      </w:tblGrid>
      <w:tr w:rsidR="00826696" w:rsidRPr="00DD5963" w14:paraId="752407FE" w14:textId="77777777" w:rsidTr="00DD5963">
        <w:trPr>
          <w:trHeight w:val="433"/>
        </w:trPr>
        <w:tc>
          <w:tcPr>
            <w:tcW w:w="3240" w:type="dxa"/>
            <w:shd w:val="clear" w:color="auto" w:fill="FBE4D5" w:themeFill="accent2" w:themeFillTint="33"/>
            <w:vAlign w:val="center"/>
          </w:tcPr>
          <w:p w14:paraId="3F621BEB" w14:textId="77777777" w:rsidR="00826696" w:rsidRPr="00DD5963" w:rsidRDefault="00826696" w:rsidP="009C2C1F">
            <w:pPr>
              <w:rPr>
                <w:b/>
                <w:sz w:val="18"/>
                <w:szCs w:val="18"/>
              </w:rPr>
            </w:pPr>
            <w:r w:rsidRPr="00DD5963">
              <w:rPr>
                <w:b/>
                <w:sz w:val="18"/>
                <w:szCs w:val="18"/>
              </w:rPr>
              <w:t>Activity</w:t>
            </w:r>
          </w:p>
        </w:tc>
        <w:tc>
          <w:tcPr>
            <w:tcW w:w="10710" w:type="dxa"/>
            <w:shd w:val="clear" w:color="auto" w:fill="FBE4D5" w:themeFill="accent2" w:themeFillTint="33"/>
            <w:vAlign w:val="center"/>
          </w:tcPr>
          <w:p w14:paraId="31D5E0F6" w14:textId="77777777" w:rsidR="00826696" w:rsidRPr="00DD5963" w:rsidRDefault="00826696" w:rsidP="009C2C1F">
            <w:pPr>
              <w:rPr>
                <w:b/>
                <w:sz w:val="18"/>
                <w:szCs w:val="18"/>
              </w:rPr>
            </w:pPr>
            <w:r w:rsidRPr="00DD5963">
              <w:rPr>
                <w:b/>
                <w:sz w:val="18"/>
                <w:szCs w:val="18"/>
              </w:rPr>
              <w:t>Description of Activities and Setting (Instructional Strategies and Learning Tasks – Discuss what you and the students will be doing) that supports diverse student needs.</w:t>
            </w:r>
          </w:p>
        </w:tc>
      </w:tr>
      <w:tr w:rsidR="00826696" w:rsidRPr="00DD5963" w14:paraId="6DFD4CF4" w14:textId="77777777" w:rsidTr="00DD5963">
        <w:trPr>
          <w:trHeight w:val="1178"/>
        </w:trPr>
        <w:tc>
          <w:tcPr>
            <w:tcW w:w="3240" w:type="dxa"/>
            <w:vAlign w:val="center"/>
          </w:tcPr>
          <w:p w14:paraId="55ABA506" w14:textId="77777777" w:rsidR="00876603" w:rsidRPr="00DD5963" w:rsidRDefault="00876603" w:rsidP="009C2C1F">
            <w:pPr>
              <w:rPr>
                <w:sz w:val="18"/>
                <w:szCs w:val="18"/>
              </w:rPr>
            </w:pPr>
            <w:r w:rsidRPr="00DD5963">
              <w:rPr>
                <w:sz w:val="18"/>
                <w:szCs w:val="18"/>
              </w:rPr>
              <w:t>Introduction to the lesson/Activity Thinking</w:t>
            </w:r>
          </w:p>
          <w:p w14:paraId="0253982F" w14:textId="22F313AA" w:rsidR="00DD5963" w:rsidRPr="00DD5963" w:rsidRDefault="00876603" w:rsidP="009C2C1F">
            <w:pPr>
              <w:rPr>
                <w:b/>
                <w:sz w:val="18"/>
                <w:szCs w:val="18"/>
              </w:rPr>
            </w:pPr>
            <w:r w:rsidRPr="00DD5963">
              <w:rPr>
                <w:b/>
                <w:sz w:val="18"/>
                <w:szCs w:val="18"/>
              </w:rPr>
              <w:t xml:space="preserve">1. </w:t>
            </w:r>
            <w:r w:rsidR="00826696" w:rsidRPr="00DD5963">
              <w:rPr>
                <w:b/>
                <w:sz w:val="18"/>
                <w:szCs w:val="18"/>
              </w:rPr>
              <w:t xml:space="preserve">Focus and Review </w:t>
            </w:r>
          </w:p>
        </w:tc>
        <w:tc>
          <w:tcPr>
            <w:tcW w:w="10710" w:type="dxa"/>
            <w:vAlign w:val="center"/>
          </w:tcPr>
          <w:p w14:paraId="35BCA778" w14:textId="2BF7D021" w:rsidR="00EF7293" w:rsidRDefault="00EF7293" w:rsidP="00EF7293">
            <w:pPr>
              <w:widowControl w:val="0"/>
              <w:autoSpaceDE w:val="0"/>
              <w:autoSpaceDN w:val="0"/>
              <w:adjustRightInd w:val="0"/>
              <w:rPr>
                <w:i/>
                <w:sz w:val="18"/>
                <w:szCs w:val="18"/>
                <w:highlight w:val="yellow"/>
              </w:rPr>
            </w:pPr>
            <w:r w:rsidRPr="00DD5963">
              <w:rPr>
                <w:i/>
                <w:sz w:val="18"/>
                <w:szCs w:val="18"/>
                <w:highlight w:val="yellow"/>
              </w:rPr>
              <w:t>State your behavioral expectations for students.</w:t>
            </w:r>
            <w:r w:rsidR="003F7B5B">
              <w:rPr>
                <w:i/>
                <w:sz w:val="18"/>
                <w:szCs w:val="18"/>
                <w:highlight w:val="yellow"/>
              </w:rPr>
              <w:t xml:space="preserve">  </w:t>
            </w:r>
            <w:r w:rsidR="003F7B5B" w:rsidRPr="005D1F91">
              <w:rPr>
                <w:i/>
                <w:sz w:val="18"/>
                <w:szCs w:val="18"/>
              </w:rPr>
              <w:t xml:space="preserve">Teacher will have students solve </w:t>
            </w:r>
            <w:proofErr w:type="gramStart"/>
            <w:r w:rsidR="003F7B5B" w:rsidRPr="005D1F91">
              <w:rPr>
                <w:i/>
                <w:sz w:val="18"/>
                <w:szCs w:val="18"/>
              </w:rPr>
              <w:t>basic  division</w:t>
            </w:r>
            <w:proofErr w:type="gramEnd"/>
            <w:r w:rsidR="003F7B5B" w:rsidRPr="005D1F91">
              <w:rPr>
                <w:i/>
                <w:sz w:val="18"/>
                <w:szCs w:val="18"/>
              </w:rPr>
              <w:t xml:space="preserve"> and multiplication problems </w:t>
            </w:r>
          </w:p>
          <w:p w14:paraId="60DD5D99" w14:textId="272380F1" w:rsidR="006051A7" w:rsidRPr="005D1F91" w:rsidRDefault="006051A7" w:rsidP="00EF7293">
            <w:pPr>
              <w:widowControl w:val="0"/>
              <w:autoSpaceDE w:val="0"/>
              <w:autoSpaceDN w:val="0"/>
              <w:adjustRightInd w:val="0"/>
              <w:rPr>
                <w:i/>
                <w:sz w:val="18"/>
                <w:szCs w:val="18"/>
              </w:rPr>
            </w:pPr>
            <w:r>
              <w:rPr>
                <w:i/>
                <w:sz w:val="18"/>
                <w:szCs w:val="18"/>
                <w:highlight w:val="yellow"/>
              </w:rPr>
              <w:t>Physical Education – How will you introduce strategies to promote safety</w:t>
            </w:r>
            <w:r w:rsidRPr="005D1F91">
              <w:rPr>
                <w:i/>
                <w:sz w:val="18"/>
                <w:szCs w:val="18"/>
                <w:highlight w:val="yellow"/>
              </w:rPr>
              <w:t>?</w:t>
            </w:r>
            <w:r w:rsidR="003F7B5B" w:rsidRPr="005D1F91">
              <w:rPr>
                <w:i/>
                <w:sz w:val="18"/>
                <w:szCs w:val="18"/>
                <w:highlight w:val="yellow"/>
              </w:rPr>
              <w:t xml:space="preserve"> </w:t>
            </w:r>
            <w:r w:rsidR="003F7B5B" w:rsidRPr="005D1F91">
              <w:rPr>
                <w:i/>
                <w:sz w:val="18"/>
                <w:szCs w:val="18"/>
              </w:rPr>
              <w:t xml:space="preserve">Teacher will have a student </w:t>
            </w:r>
            <w:r w:rsidR="006F34CD" w:rsidRPr="005D1F91">
              <w:rPr>
                <w:i/>
                <w:sz w:val="18"/>
                <w:szCs w:val="18"/>
              </w:rPr>
              <w:t xml:space="preserve">model on </w:t>
            </w:r>
            <w:proofErr w:type="gramStart"/>
            <w:r w:rsidR="006F34CD" w:rsidRPr="005D1F91">
              <w:rPr>
                <w:i/>
                <w:sz w:val="18"/>
                <w:szCs w:val="18"/>
              </w:rPr>
              <w:t>whiteboard  how</w:t>
            </w:r>
            <w:proofErr w:type="gramEnd"/>
            <w:r w:rsidR="006F34CD" w:rsidRPr="005D1F91">
              <w:rPr>
                <w:i/>
                <w:sz w:val="18"/>
                <w:szCs w:val="18"/>
              </w:rPr>
              <w:t xml:space="preserve"> they solved their problem correctly.</w:t>
            </w:r>
          </w:p>
          <w:p w14:paraId="51315E59" w14:textId="08093C9E" w:rsidR="00876603" w:rsidRPr="00DD5963" w:rsidRDefault="00EF7293" w:rsidP="00EF7293">
            <w:pPr>
              <w:rPr>
                <w:i/>
                <w:sz w:val="18"/>
                <w:szCs w:val="18"/>
              </w:rPr>
            </w:pPr>
            <w:r w:rsidRPr="00DD5963">
              <w:rPr>
                <w:i/>
                <w:sz w:val="18"/>
                <w:szCs w:val="18"/>
                <w:highlight w:val="yellow"/>
              </w:rPr>
              <w:t>How does today’s lesson relate to what students learned previously? This should tie into the lesson’s objective and standard.</w:t>
            </w:r>
            <w:r w:rsidRPr="00DD5963">
              <w:rPr>
                <w:i/>
                <w:sz w:val="18"/>
                <w:szCs w:val="18"/>
              </w:rPr>
              <w:t> </w:t>
            </w:r>
            <w:proofErr w:type="gramStart"/>
            <w:r w:rsidR="006F34CD">
              <w:rPr>
                <w:i/>
                <w:sz w:val="18"/>
                <w:szCs w:val="18"/>
              </w:rPr>
              <w:t>Also</w:t>
            </w:r>
            <w:proofErr w:type="gramEnd"/>
            <w:r w:rsidR="006F34CD">
              <w:rPr>
                <w:i/>
                <w:sz w:val="18"/>
                <w:szCs w:val="18"/>
              </w:rPr>
              <w:t xml:space="preserve"> Teacher will have a student model on whiteboard how they solved their problem incorrectly show them the mistake that need to be corrected.</w:t>
            </w:r>
          </w:p>
        </w:tc>
      </w:tr>
      <w:tr w:rsidR="00826696" w:rsidRPr="00DD5963" w14:paraId="343F3673" w14:textId="77777777" w:rsidTr="00DD5963">
        <w:trPr>
          <w:trHeight w:val="1430"/>
        </w:trPr>
        <w:tc>
          <w:tcPr>
            <w:tcW w:w="3240" w:type="dxa"/>
            <w:vAlign w:val="center"/>
          </w:tcPr>
          <w:p w14:paraId="4BF72176" w14:textId="77777777" w:rsidR="00826696" w:rsidRPr="00DD5963" w:rsidRDefault="00826696" w:rsidP="009C2C1F">
            <w:pPr>
              <w:rPr>
                <w:b/>
                <w:sz w:val="18"/>
                <w:szCs w:val="18"/>
              </w:rPr>
            </w:pPr>
            <w:r w:rsidRPr="00DD5963">
              <w:rPr>
                <w:b/>
                <w:sz w:val="18"/>
                <w:szCs w:val="18"/>
              </w:rPr>
              <w:t xml:space="preserve">2.  Energy and Engaging Activity </w:t>
            </w:r>
          </w:p>
          <w:p w14:paraId="297E1791" w14:textId="39787C85" w:rsidR="00876603" w:rsidRPr="00DD5963" w:rsidRDefault="00876603" w:rsidP="009C2C1F">
            <w:pPr>
              <w:rPr>
                <w:sz w:val="18"/>
                <w:szCs w:val="18"/>
              </w:rPr>
            </w:pPr>
          </w:p>
        </w:tc>
        <w:tc>
          <w:tcPr>
            <w:tcW w:w="10710" w:type="dxa"/>
            <w:vAlign w:val="center"/>
          </w:tcPr>
          <w:p w14:paraId="655AD0F1" w14:textId="77777777" w:rsidR="00826696" w:rsidRPr="00DD5963" w:rsidRDefault="00826696" w:rsidP="009C2C1F">
            <w:pPr>
              <w:rPr>
                <w:sz w:val="18"/>
                <w:szCs w:val="18"/>
              </w:rPr>
            </w:pPr>
          </w:p>
          <w:p w14:paraId="680EA163" w14:textId="4B0CFC81" w:rsidR="00826696" w:rsidRPr="005D1F91" w:rsidRDefault="008064A8" w:rsidP="009C2C1F">
            <w:pPr>
              <w:rPr>
                <w:i/>
                <w:sz w:val="18"/>
                <w:szCs w:val="18"/>
              </w:rPr>
            </w:pPr>
            <w:r w:rsidRPr="00DD5963">
              <w:rPr>
                <w:i/>
                <w:sz w:val="18"/>
                <w:szCs w:val="18"/>
                <w:highlight w:val="yellow"/>
              </w:rPr>
              <w:t>How will you introduce the lesson? What is your “hook”? How will you motivate students?</w:t>
            </w:r>
            <w:r w:rsidR="00393186">
              <w:rPr>
                <w:i/>
                <w:sz w:val="18"/>
                <w:szCs w:val="18"/>
                <w:highlight w:val="yellow"/>
              </w:rPr>
              <w:t xml:space="preserve">  </w:t>
            </w:r>
            <w:r w:rsidR="00393186" w:rsidRPr="005D1F91">
              <w:rPr>
                <w:i/>
                <w:sz w:val="18"/>
                <w:szCs w:val="18"/>
              </w:rPr>
              <w:t xml:space="preserve">Play a multiplication song off </w:t>
            </w:r>
            <w:r w:rsidR="005D1F91" w:rsidRPr="005D1F91">
              <w:rPr>
                <w:i/>
                <w:sz w:val="18"/>
                <w:szCs w:val="18"/>
              </w:rPr>
              <w:t>YouTube</w:t>
            </w:r>
            <w:r w:rsidR="00393186" w:rsidRPr="005D1F91">
              <w:rPr>
                <w:i/>
                <w:sz w:val="18"/>
                <w:szCs w:val="18"/>
              </w:rPr>
              <w:t xml:space="preserve"> stating </w:t>
            </w:r>
            <w:proofErr w:type="gramStart"/>
            <w:r w:rsidR="00393186" w:rsidRPr="005D1F91">
              <w:rPr>
                <w:i/>
                <w:sz w:val="18"/>
                <w:szCs w:val="18"/>
              </w:rPr>
              <w:t>time tables</w:t>
            </w:r>
            <w:proofErr w:type="gramEnd"/>
            <w:r w:rsidR="00393186" w:rsidRPr="005D1F91">
              <w:rPr>
                <w:i/>
                <w:sz w:val="18"/>
                <w:szCs w:val="18"/>
              </w:rPr>
              <w:t xml:space="preserve"> up to 12. Tell students to create their own </w:t>
            </w:r>
            <w:proofErr w:type="gramStart"/>
            <w:r w:rsidR="00393186" w:rsidRPr="005D1F91">
              <w:rPr>
                <w:i/>
                <w:sz w:val="18"/>
                <w:szCs w:val="18"/>
              </w:rPr>
              <w:t>time table</w:t>
            </w:r>
            <w:proofErr w:type="gramEnd"/>
            <w:r w:rsidR="00393186" w:rsidRPr="005D1F91">
              <w:rPr>
                <w:i/>
                <w:sz w:val="18"/>
                <w:szCs w:val="18"/>
              </w:rPr>
              <w:t xml:space="preserve"> chart.</w:t>
            </w:r>
          </w:p>
          <w:p w14:paraId="14524C20" w14:textId="22B3677B" w:rsidR="00826696" w:rsidRPr="00B5466A" w:rsidRDefault="00876603" w:rsidP="009C2C1F">
            <w:pPr>
              <w:rPr>
                <w:i/>
                <w:sz w:val="18"/>
                <w:szCs w:val="18"/>
              </w:rPr>
            </w:pPr>
            <w:r w:rsidRPr="00B5466A">
              <w:rPr>
                <w:i/>
                <w:sz w:val="18"/>
                <w:szCs w:val="18"/>
              </w:rPr>
              <w:t>(What is the “hook” for the lesson to tap into prior knowledge and develop students’ interests? This should tie directly into the lesson’s objective and sta</w:t>
            </w:r>
            <w:r w:rsidR="00B5466A">
              <w:rPr>
                <w:i/>
                <w:sz w:val="18"/>
                <w:szCs w:val="18"/>
              </w:rPr>
              <w:t>ndard and should promote higher-</w:t>
            </w:r>
            <w:r w:rsidRPr="00B5466A">
              <w:rPr>
                <w:i/>
                <w:sz w:val="18"/>
                <w:szCs w:val="18"/>
              </w:rPr>
              <w:t>level thinking. How will you introduce the content specific vocabulary words? *** Use knowledge of students’ academic, social, and cultural characteristics.)</w:t>
            </w:r>
          </w:p>
        </w:tc>
      </w:tr>
      <w:tr w:rsidR="00E6481F" w:rsidRPr="00DD5963" w14:paraId="6AD16D44" w14:textId="77777777" w:rsidTr="00DD5963">
        <w:trPr>
          <w:trHeight w:val="2348"/>
        </w:trPr>
        <w:tc>
          <w:tcPr>
            <w:tcW w:w="3240" w:type="dxa"/>
            <w:vAlign w:val="center"/>
          </w:tcPr>
          <w:p w14:paraId="15463C13" w14:textId="1453C2CD" w:rsidR="00876603" w:rsidRPr="00DD5963" w:rsidRDefault="00370F22" w:rsidP="009C2C1F">
            <w:pPr>
              <w:rPr>
                <w:sz w:val="18"/>
                <w:szCs w:val="18"/>
              </w:rPr>
            </w:pPr>
            <w:r w:rsidRPr="00DD5963">
              <w:rPr>
                <w:sz w:val="18"/>
                <w:szCs w:val="18"/>
              </w:rPr>
              <w:t>Body of the Lesson/Teaching Strategies</w:t>
            </w:r>
          </w:p>
          <w:p w14:paraId="63684AEF" w14:textId="77777777" w:rsidR="00370F22" w:rsidRPr="00DD5963" w:rsidRDefault="00370F22" w:rsidP="009C2C1F">
            <w:pPr>
              <w:rPr>
                <w:b/>
                <w:sz w:val="18"/>
                <w:szCs w:val="18"/>
              </w:rPr>
            </w:pPr>
            <w:r w:rsidRPr="00DD5963">
              <w:rPr>
                <w:b/>
                <w:sz w:val="18"/>
                <w:szCs w:val="18"/>
              </w:rPr>
              <w:t>3.  Guided Practice</w:t>
            </w:r>
          </w:p>
          <w:p w14:paraId="7818B6E9" w14:textId="598877C9" w:rsidR="00370F22" w:rsidRPr="00657CE9" w:rsidRDefault="00370F22" w:rsidP="009C2C1F">
            <w:pPr>
              <w:rPr>
                <w:i/>
                <w:sz w:val="18"/>
                <w:szCs w:val="18"/>
              </w:rPr>
            </w:pPr>
            <w:r w:rsidRPr="00657CE9">
              <w:rPr>
                <w:i/>
                <w:sz w:val="18"/>
                <w:szCs w:val="18"/>
              </w:rPr>
              <w:t>What will you have the students do after you introduce the lesson to learn the standards? What questions will you ask to promote higher level thinking?</w:t>
            </w:r>
          </w:p>
        </w:tc>
        <w:tc>
          <w:tcPr>
            <w:tcW w:w="10710" w:type="dxa"/>
          </w:tcPr>
          <w:p w14:paraId="1A60D215" w14:textId="350CC74B" w:rsidR="00EF7293" w:rsidRPr="005D1F91" w:rsidRDefault="00EF7293" w:rsidP="00EF7293">
            <w:pPr>
              <w:widowControl w:val="0"/>
              <w:autoSpaceDE w:val="0"/>
              <w:autoSpaceDN w:val="0"/>
              <w:adjustRightInd w:val="0"/>
              <w:rPr>
                <w:i/>
                <w:sz w:val="18"/>
                <w:szCs w:val="18"/>
              </w:rPr>
            </w:pPr>
            <w:r w:rsidRPr="00DD5963">
              <w:rPr>
                <w:i/>
                <w:sz w:val="18"/>
                <w:szCs w:val="18"/>
                <w:highlight w:val="yellow"/>
              </w:rPr>
              <w:t>How will you introduce and model new knowledge?</w:t>
            </w:r>
            <w:r w:rsidR="00393186">
              <w:rPr>
                <w:i/>
                <w:sz w:val="18"/>
                <w:szCs w:val="18"/>
                <w:highlight w:val="yellow"/>
              </w:rPr>
              <w:t xml:space="preserve"> </w:t>
            </w:r>
            <w:r w:rsidR="00393186" w:rsidRPr="005D1F91">
              <w:rPr>
                <w:i/>
                <w:sz w:val="18"/>
                <w:szCs w:val="18"/>
              </w:rPr>
              <w:t xml:space="preserve">Teacher will models steps of how to determine the unknown number in </w:t>
            </w:r>
            <w:proofErr w:type="gramStart"/>
            <w:r w:rsidR="00393186" w:rsidRPr="005D1F91">
              <w:rPr>
                <w:i/>
                <w:sz w:val="18"/>
                <w:szCs w:val="18"/>
              </w:rPr>
              <w:t>a  problem</w:t>
            </w:r>
            <w:proofErr w:type="gramEnd"/>
            <w:r w:rsidR="00393186" w:rsidRPr="005D1F91">
              <w:rPr>
                <w:i/>
                <w:sz w:val="18"/>
                <w:szCs w:val="18"/>
              </w:rPr>
              <w:t>. I will do this a couple time in multiplication and divisio</w:t>
            </w:r>
            <w:r w:rsidR="00B561B0" w:rsidRPr="005D1F91">
              <w:rPr>
                <w:i/>
                <w:sz w:val="18"/>
                <w:szCs w:val="18"/>
              </w:rPr>
              <w:t>n problems.</w:t>
            </w:r>
          </w:p>
          <w:p w14:paraId="464664EF" w14:textId="0C21123A" w:rsidR="00B561B0" w:rsidRPr="005D1F91" w:rsidRDefault="00B561B0" w:rsidP="00EF7293">
            <w:pPr>
              <w:widowControl w:val="0"/>
              <w:autoSpaceDE w:val="0"/>
              <w:autoSpaceDN w:val="0"/>
              <w:adjustRightInd w:val="0"/>
              <w:rPr>
                <w:i/>
                <w:sz w:val="18"/>
                <w:szCs w:val="18"/>
              </w:rPr>
            </w:pPr>
            <w:r w:rsidRPr="005D1F91">
              <w:rPr>
                <w:i/>
                <w:sz w:val="18"/>
                <w:szCs w:val="18"/>
              </w:rPr>
              <w:t>I will pair students up and give them each a multiplication and division problem to solve for unknown number. If student get unknown number correct. Ask student to show me how they get that number. What steps did you follow?</w:t>
            </w:r>
          </w:p>
          <w:p w14:paraId="6BC4F609" w14:textId="4ACDDA83" w:rsidR="00B561B0" w:rsidRPr="005D1F91" w:rsidRDefault="00B561B0" w:rsidP="00EF7293">
            <w:pPr>
              <w:widowControl w:val="0"/>
              <w:autoSpaceDE w:val="0"/>
              <w:autoSpaceDN w:val="0"/>
              <w:adjustRightInd w:val="0"/>
              <w:rPr>
                <w:i/>
                <w:sz w:val="18"/>
                <w:szCs w:val="18"/>
              </w:rPr>
            </w:pPr>
            <w:r w:rsidRPr="005D1F91">
              <w:rPr>
                <w:i/>
                <w:sz w:val="18"/>
                <w:szCs w:val="18"/>
              </w:rPr>
              <w:t>Can you show me a way to stay on track and follow steps in order?</w:t>
            </w:r>
          </w:p>
          <w:p w14:paraId="5644AB8E" w14:textId="77777777" w:rsidR="00B561B0" w:rsidRPr="00DD5963" w:rsidRDefault="00B561B0" w:rsidP="00EF7293">
            <w:pPr>
              <w:widowControl w:val="0"/>
              <w:autoSpaceDE w:val="0"/>
              <w:autoSpaceDN w:val="0"/>
              <w:adjustRightInd w:val="0"/>
              <w:rPr>
                <w:i/>
                <w:sz w:val="18"/>
                <w:szCs w:val="18"/>
                <w:highlight w:val="yellow"/>
              </w:rPr>
            </w:pPr>
          </w:p>
          <w:p w14:paraId="28F51609" w14:textId="35DE9D5A" w:rsidR="00EF7293" w:rsidRPr="00DD5963" w:rsidRDefault="00370F22" w:rsidP="00EF7293">
            <w:pPr>
              <w:widowControl w:val="0"/>
              <w:autoSpaceDE w:val="0"/>
              <w:autoSpaceDN w:val="0"/>
              <w:adjustRightInd w:val="0"/>
              <w:rPr>
                <w:i/>
                <w:sz w:val="18"/>
                <w:szCs w:val="18"/>
                <w:highlight w:val="yellow"/>
              </w:rPr>
            </w:pPr>
            <w:r w:rsidRPr="00DD5963">
              <w:rPr>
                <w:i/>
                <w:sz w:val="18"/>
                <w:szCs w:val="18"/>
                <w:highlight w:val="yellow"/>
              </w:rPr>
              <w:t>What</w:t>
            </w:r>
            <w:r w:rsidR="00EF7293" w:rsidRPr="00DD5963">
              <w:rPr>
                <w:i/>
                <w:sz w:val="18"/>
                <w:szCs w:val="18"/>
                <w:highlight w:val="yellow"/>
              </w:rPr>
              <w:t xml:space="preserve"> opportunities </w:t>
            </w:r>
            <w:r w:rsidRPr="00DD5963">
              <w:rPr>
                <w:i/>
                <w:sz w:val="18"/>
                <w:szCs w:val="18"/>
                <w:highlight w:val="yellow"/>
              </w:rPr>
              <w:t xml:space="preserve">will you provide for students to practice content language/vocabulary? What language supports will you offer? </w:t>
            </w:r>
          </w:p>
          <w:p w14:paraId="384746F5" w14:textId="44FF5655" w:rsidR="00370F22" w:rsidRPr="00657CE9" w:rsidRDefault="00370F22" w:rsidP="00EF7293">
            <w:pPr>
              <w:widowControl w:val="0"/>
              <w:autoSpaceDE w:val="0"/>
              <w:autoSpaceDN w:val="0"/>
              <w:adjustRightInd w:val="0"/>
              <w:rPr>
                <w:i/>
                <w:sz w:val="18"/>
                <w:szCs w:val="18"/>
              </w:rPr>
            </w:pPr>
            <w:r w:rsidRPr="00657CE9">
              <w:rPr>
                <w:i/>
                <w:sz w:val="18"/>
                <w:szCs w:val="18"/>
              </w:rPr>
              <w:t>Accommodation(s): A change that helps a student overcome or work around the disability.</w:t>
            </w:r>
          </w:p>
          <w:p w14:paraId="407119E2" w14:textId="65922CAC" w:rsidR="00370F22" w:rsidRPr="00657CE9" w:rsidRDefault="00370F22" w:rsidP="00EF7293">
            <w:pPr>
              <w:widowControl w:val="0"/>
              <w:autoSpaceDE w:val="0"/>
              <w:autoSpaceDN w:val="0"/>
              <w:adjustRightInd w:val="0"/>
              <w:rPr>
                <w:i/>
                <w:sz w:val="18"/>
                <w:szCs w:val="18"/>
              </w:rPr>
            </w:pPr>
            <w:r w:rsidRPr="00657CE9">
              <w:rPr>
                <w:i/>
                <w:sz w:val="18"/>
                <w:szCs w:val="18"/>
              </w:rPr>
              <w:t>Modification(s): A change in what being taught or what is expected from the student.</w:t>
            </w:r>
          </w:p>
          <w:p w14:paraId="33E53DF3" w14:textId="5AA9AE12" w:rsidR="00370F22" w:rsidRPr="00657CE9" w:rsidRDefault="00370F22" w:rsidP="00370F22">
            <w:pPr>
              <w:widowControl w:val="0"/>
              <w:autoSpaceDE w:val="0"/>
              <w:autoSpaceDN w:val="0"/>
              <w:adjustRightInd w:val="0"/>
              <w:spacing w:after="0"/>
              <w:rPr>
                <w:i/>
                <w:sz w:val="18"/>
                <w:szCs w:val="18"/>
              </w:rPr>
            </w:pPr>
            <w:r w:rsidRPr="00657CE9">
              <w:rPr>
                <w:i/>
                <w:sz w:val="18"/>
                <w:szCs w:val="18"/>
              </w:rPr>
              <w:t>Differentiation: Tailoring instruction to meet individual needs; differentiating the content, process, and/or product):</w:t>
            </w:r>
          </w:p>
          <w:p w14:paraId="462D6B51" w14:textId="17EADF8E" w:rsidR="00370F22" w:rsidRPr="00657CE9" w:rsidRDefault="00370F22" w:rsidP="00370F22">
            <w:pPr>
              <w:widowControl w:val="0"/>
              <w:autoSpaceDE w:val="0"/>
              <w:autoSpaceDN w:val="0"/>
              <w:adjustRightInd w:val="0"/>
              <w:spacing w:after="0"/>
              <w:rPr>
                <w:i/>
                <w:sz w:val="18"/>
                <w:szCs w:val="18"/>
              </w:rPr>
            </w:pPr>
            <w:r w:rsidRPr="00657CE9">
              <w:rPr>
                <w:i/>
                <w:sz w:val="18"/>
                <w:szCs w:val="18"/>
                <w:u w:val="single"/>
              </w:rPr>
              <w:t>Below Grade Level</w:t>
            </w:r>
            <w:r w:rsidRPr="00657CE9">
              <w:rPr>
                <w:i/>
                <w:sz w:val="18"/>
                <w:szCs w:val="18"/>
              </w:rPr>
              <w:t xml:space="preserve">: </w:t>
            </w:r>
            <w:r w:rsidR="00682F88">
              <w:rPr>
                <w:i/>
                <w:sz w:val="18"/>
                <w:szCs w:val="18"/>
              </w:rPr>
              <w:t xml:space="preserve">I will provide them with small/single digit numbers to find the unknown number in problem and provide small group instruction with teacher. </w:t>
            </w:r>
          </w:p>
          <w:p w14:paraId="54623E51" w14:textId="288EFEAA" w:rsidR="00E6481F" w:rsidRPr="00DD5963" w:rsidRDefault="00370F22" w:rsidP="00682F88">
            <w:pPr>
              <w:widowControl w:val="0"/>
              <w:autoSpaceDE w:val="0"/>
              <w:autoSpaceDN w:val="0"/>
              <w:adjustRightInd w:val="0"/>
              <w:spacing w:after="0"/>
              <w:rPr>
                <w:sz w:val="18"/>
                <w:szCs w:val="18"/>
              </w:rPr>
            </w:pPr>
            <w:r w:rsidRPr="00657CE9">
              <w:rPr>
                <w:i/>
                <w:sz w:val="18"/>
                <w:szCs w:val="18"/>
                <w:u w:val="single"/>
              </w:rPr>
              <w:t>Above Grade Level</w:t>
            </w:r>
            <w:r w:rsidR="0001600A" w:rsidRPr="00657CE9">
              <w:rPr>
                <w:i/>
                <w:sz w:val="18"/>
                <w:szCs w:val="18"/>
                <w:u w:val="single"/>
              </w:rPr>
              <w:t xml:space="preserve">: </w:t>
            </w:r>
            <w:r w:rsidR="009B6221">
              <w:rPr>
                <w:i/>
                <w:sz w:val="18"/>
                <w:szCs w:val="18"/>
              </w:rPr>
              <w:t>I will provide them with large/double digit numbers to find the unknown number in problem</w:t>
            </w:r>
          </w:p>
        </w:tc>
      </w:tr>
      <w:tr w:rsidR="00E6481F" w:rsidRPr="00DD5963" w14:paraId="5BB82662" w14:textId="77777777" w:rsidTr="00DD5963">
        <w:trPr>
          <w:trHeight w:val="1610"/>
        </w:trPr>
        <w:tc>
          <w:tcPr>
            <w:tcW w:w="3240" w:type="dxa"/>
            <w:vAlign w:val="center"/>
          </w:tcPr>
          <w:p w14:paraId="28D4017A" w14:textId="7D7AACE5" w:rsidR="0001600A" w:rsidRPr="00DD5963" w:rsidRDefault="0001600A" w:rsidP="009C2C1F">
            <w:pPr>
              <w:rPr>
                <w:b/>
                <w:sz w:val="18"/>
                <w:szCs w:val="18"/>
              </w:rPr>
            </w:pPr>
            <w:r w:rsidRPr="00DD5963">
              <w:rPr>
                <w:b/>
                <w:sz w:val="18"/>
                <w:szCs w:val="18"/>
              </w:rPr>
              <w:lastRenderedPageBreak/>
              <w:t>Closure/Summarizing Strategies</w:t>
            </w:r>
          </w:p>
          <w:p w14:paraId="6946A88A" w14:textId="77777777" w:rsidR="00E6481F" w:rsidRPr="00DD5963" w:rsidRDefault="00E6481F" w:rsidP="009C2C1F">
            <w:pPr>
              <w:rPr>
                <w:b/>
                <w:sz w:val="18"/>
                <w:szCs w:val="18"/>
              </w:rPr>
            </w:pPr>
            <w:r w:rsidRPr="00DD5963">
              <w:rPr>
                <w:b/>
                <w:sz w:val="18"/>
                <w:szCs w:val="18"/>
              </w:rPr>
              <w:t>4</w:t>
            </w:r>
            <w:r w:rsidR="008064A8" w:rsidRPr="00DD5963">
              <w:rPr>
                <w:b/>
                <w:sz w:val="18"/>
                <w:szCs w:val="18"/>
              </w:rPr>
              <w:t>.  Independent</w:t>
            </w:r>
            <w:r w:rsidRPr="00DD5963">
              <w:rPr>
                <w:b/>
                <w:sz w:val="18"/>
                <w:szCs w:val="18"/>
              </w:rPr>
              <w:t xml:space="preserve"> Practice </w:t>
            </w:r>
          </w:p>
          <w:p w14:paraId="7F59B658" w14:textId="6119E1D4" w:rsidR="0001600A" w:rsidRPr="00657CE9" w:rsidRDefault="0001600A" w:rsidP="009C2C1F">
            <w:pPr>
              <w:rPr>
                <w:i/>
                <w:sz w:val="16"/>
                <w:szCs w:val="16"/>
              </w:rPr>
            </w:pPr>
            <w:r w:rsidRPr="00657CE9">
              <w:rPr>
                <w:i/>
                <w:sz w:val="16"/>
                <w:szCs w:val="16"/>
              </w:rPr>
              <w:t>How will students summarize and/or share what they have learned to prove they know and understand the standard(s) and its vocabulary? Will you provide opportunities for students to apply new knowledge while making connections to prior learning?</w:t>
            </w:r>
          </w:p>
        </w:tc>
        <w:tc>
          <w:tcPr>
            <w:tcW w:w="10710" w:type="dxa"/>
          </w:tcPr>
          <w:p w14:paraId="65146426" w14:textId="77777777" w:rsidR="00E6481F" w:rsidRPr="00DD5963" w:rsidRDefault="00E6481F" w:rsidP="00826696">
            <w:pPr>
              <w:rPr>
                <w:sz w:val="18"/>
                <w:szCs w:val="18"/>
              </w:rPr>
            </w:pPr>
          </w:p>
          <w:p w14:paraId="652A2B2A" w14:textId="4F6F6AFE" w:rsidR="008064A8" w:rsidRDefault="008064A8" w:rsidP="00826696">
            <w:pPr>
              <w:rPr>
                <w:i/>
                <w:sz w:val="18"/>
                <w:szCs w:val="18"/>
                <w:highlight w:val="yellow"/>
              </w:rPr>
            </w:pPr>
            <w:r w:rsidRPr="00DD5963">
              <w:rPr>
                <w:i/>
                <w:sz w:val="18"/>
                <w:szCs w:val="18"/>
                <w:highlight w:val="yellow"/>
              </w:rPr>
              <w:t>How will students practice independently?</w:t>
            </w:r>
            <w:r w:rsidR="009B6221" w:rsidRPr="005D1F91">
              <w:rPr>
                <w:i/>
                <w:sz w:val="18"/>
                <w:szCs w:val="18"/>
              </w:rPr>
              <w:t xml:space="preserve"> Students will be given a worksheet with problems to solve on it and to be checke</w:t>
            </w:r>
            <w:r w:rsidR="007B4B95" w:rsidRPr="005D1F91">
              <w:rPr>
                <w:i/>
                <w:sz w:val="18"/>
                <w:szCs w:val="18"/>
              </w:rPr>
              <w:t>d</w:t>
            </w:r>
            <w:r w:rsidR="009B6221" w:rsidRPr="005D1F91">
              <w:rPr>
                <w:i/>
                <w:sz w:val="18"/>
                <w:szCs w:val="18"/>
              </w:rPr>
              <w:t>/discussed 1</w:t>
            </w:r>
            <w:r w:rsidR="009B6221" w:rsidRPr="005D1F91">
              <w:rPr>
                <w:i/>
                <w:sz w:val="18"/>
                <w:szCs w:val="18"/>
                <w:vertAlign w:val="superscript"/>
              </w:rPr>
              <w:t>st</w:t>
            </w:r>
            <w:r w:rsidR="009B6221" w:rsidRPr="005D1F91">
              <w:rPr>
                <w:i/>
                <w:sz w:val="18"/>
                <w:szCs w:val="18"/>
              </w:rPr>
              <w:t xml:space="preserve"> by and with peer then teacher.</w:t>
            </w:r>
          </w:p>
          <w:p w14:paraId="1DC6DB1A" w14:textId="77777777" w:rsidR="00DD5963" w:rsidRPr="00657CE9" w:rsidRDefault="00DD5963" w:rsidP="00DD5963">
            <w:pPr>
              <w:widowControl w:val="0"/>
              <w:autoSpaceDE w:val="0"/>
              <w:autoSpaceDN w:val="0"/>
              <w:adjustRightInd w:val="0"/>
              <w:rPr>
                <w:i/>
                <w:sz w:val="18"/>
                <w:szCs w:val="18"/>
              </w:rPr>
            </w:pPr>
            <w:r w:rsidRPr="00657CE9">
              <w:rPr>
                <w:i/>
                <w:sz w:val="18"/>
                <w:szCs w:val="18"/>
              </w:rPr>
              <w:t>Accommodation(s): A change that helps a student overcome or work around the disability.</w:t>
            </w:r>
          </w:p>
          <w:p w14:paraId="70D03D0C" w14:textId="77777777" w:rsidR="00DD5963" w:rsidRPr="00657CE9" w:rsidRDefault="00DD5963" w:rsidP="00DD5963">
            <w:pPr>
              <w:widowControl w:val="0"/>
              <w:autoSpaceDE w:val="0"/>
              <w:autoSpaceDN w:val="0"/>
              <w:adjustRightInd w:val="0"/>
              <w:rPr>
                <w:i/>
                <w:sz w:val="18"/>
                <w:szCs w:val="18"/>
              </w:rPr>
            </w:pPr>
            <w:r w:rsidRPr="00657CE9">
              <w:rPr>
                <w:i/>
                <w:sz w:val="18"/>
                <w:szCs w:val="18"/>
              </w:rPr>
              <w:t>Modification(s): A change in what being taught or what is expected from the student.</w:t>
            </w:r>
          </w:p>
          <w:p w14:paraId="7FC2F5EF" w14:textId="77777777" w:rsidR="00DD5963" w:rsidRPr="00657CE9" w:rsidRDefault="00DD5963" w:rsidP="00DD5963">
            <w:pPr>
              <w:widowControl w:val="0"/>
              <w:autoSpaceDE w:val="0"/>
              <w:autoSpaceDN w:val="0"/>
              <w:adjustRightInd w:val="0"/>
              <w:spacing w:after="0"/>
              <w:rPr>
                <w:i/>
                <w:sz w:val="18"/>
                <w:szCs w:val="18"/>
              </w:rPr>
            </w:pPr>
            <w:r w:rsidRPr="00657CE9">
              <w:rPr>
                <w:i/>
                <w:sz w:val="18"/>
                <w:szCs w:val="18"/>
              </w:rPr>
              <w:t>Differentiation: Tailoring instruction to meet individual needs; differentiating the content, process, and/or product):</w:t>
            </w:r>
          </w:p>
          <w:p w14:paraId="7561C656" w14:textId="77777777" w:rsidR="00DD5963" w:rsidRPr="00657CE9" w:rsidRDefault="00DD5963" w:rsidP="00DD5963">
            <w:pPr>
              <w:widowControl w:val="0"/>
              <w:autoSpaceDE w:val="0"/>
              <w:autoSpaceDN w:val="0"/>
              <w:adjustRightInd w:val="0"/>
              <w:spacing w:after="0"/>
              <w:rPr>
                <w:i/>
                <w:sz w:val="18"/>
                <w:szCs w:val="18"/>
              </w:rPr>
            </w:pPr>
            <w:r w:rsidRPr="00657CE9">
              <w:rPr>
                <w:i/>
                <w:sz w:val="18"/>
                <w:szCs w:val="18"/>
                <w:u w:val="single"/>
              </w:rPr>
              <w:t>Below Grade Level</w:t>
            </w:r>
            <w:r w:rsidRPr="00657CE9">
              <w:rPr>
                <w:i/>
                <w:sz w:val="18"/>
                <w:szCs w:val="18"/>
              </w:rPr>
              <w:t>: Example: Students will be challenged to connect the term with the pictures instead of memorizing the definition. Students will be asked to raise their hands if they need clarity.</w:t>
            </w:r>
          </w:p>
          <w:p w14:paraId="4302BC77" w14:textId="77777777" w:rsidR="00DD5963" w:rsidRPr="00657CE9" w:rsidRDefault="00DD5963" w:rsidP="00DD5963">
            <w:pPr>
              <w:widowControl w:val="0"/>
              <w:autoSpaceDE w:val="0"/>
              <w:autoSpaceDN w:val="0"/>
              <w:adjustRightInd w:val="0"/>
              <w:spacing w:after="0"/>
              <w:rPr>
                <w:i/>
                <w:sz w:val="18"/>
                <w:szCs w:val="18"/>
              </w:rPr>
            </w:pPr>
            <w:r w:rsidRPr="00657CE9">
              <w:rPr>
                <w:i/>
                <w:sz w:val="18"/>
                <w:szCs w:val="18"/>
                <w:u w:val="single"/>
              </w:rPr>
              <w:t xml:space="preserve">Above Grade Level: </w:t>
            </w:r>
            <w:r w:rsidRPr="00657CE9">
              <w:rPr>
                <w:i/>
                <w:sz w:val="18"/>
                <w:szCs w:val="18"/>
              </w:rPr>
              <w:t>Students will be challenged to identify a definition for each term and give an example before seeing the images.</w:t>
            </w:r>
          </w:p>
          <w:p w14:paraId="5B04F85F" w14:textId="77777777" w:rsidR="00DD5963" w:rsidRPr="00657CE9" w:rsidRDefault="00DD5963" w:rsidP="00DD5963">
            <w:pPr>
              <w:widowControl w:val="0"/>
              <w:autoSpaceDE w:val="0"/>
              <w:autoSpaceDN w:val="0"/>
              <w:adjustRightInd w:val="0"/>
              <w:rPr>
                <w:i/>
                <w:sz w:val="18"/>
                <w:szCs w:val="18"/>
              </w:rPr>
            </w:pPr>
            <w:r w:rsidRPr="00657CE9">
              <w:rPr>
                <w:i/>
                <w:sz w:val="18"/>
                <w:szCs w:val="18"/>
              </w:rPr>
              <w:t xml:space="preserve">Language Syntax: Set of conventions for organizing symbols, words, phrases into structures, and sentences.  </w:t>
            </w:r>
          </w:p>
          <w:p w14:paraId="2FB55CDC" w14:textId="68B937DD" w:rsidR="00DD5963" w:rsidRPr="00DD5963" w:rsidRDefault="00DD5963" w:rsidP="00DD5963">
            <w:pPr>
              <w:rPr>
                <w:i/>
                <w:sz w:val="18"/>
                <w:szCs w:val="18"/>
              </w:rPr>
            </w:pPr>
            <w:r w:rsidRPr="00657CE9">
              <w:rPr>
                <w:i/>
                <w:sz w:val="18"/>
                <w:szCs w:val="18"/>
              </w:rPr>
              <w:t>Language Discourse: Structures of written or oral language; how participants of the content area speak, write, and participate.</w:t>
            </w:r>
          </w:p>
        </w:tc>
      </w:tr>
      <w:tr w:rsidR="00826696" w:rsidRPr="00DD5963" w14:paraId="5530CBB9" w14:textId="77777777" w:rsidTr="00DD5963">
        <w:trPr>
          <w:trHeight w:val="1412"/>
        </w:trPr>
        <w:tc>
          <w:tcPr>
            <w:tcW w:w="3240" w:type="dxa"/>
            <w:vAlign w:val="center"/>
          </w:tcPr>
          <w:p w14:paraId="177EFFFD" w14:textId="269F4E60" w:rsidR="00826696" w:rsidRDefault="00826696" w:rsidP="009C2C1F">
            <w:pPr>
              <w:rPr>
                <w:b/>
                <w:sz w:val="18"/>
                <w:szCs w:val="18"/>
              </w:rPr>
            </w:pPr>
            <w:r w:rsidRPr="00DD5963">
              <w:rPr>
                <w:b/>
                <w:sz w:val="18"/>
                <w:szCs w:val="18"/>
              </w:rPr>
              <w:t xml:space="preserve">5.  </w:t>
            </w:r>
            <w:r w:rsidR="006051A7">
              <w:rPr>
                <w:b/>
                <w:sz w:val="18"/>
                <w:szCs w:val="18"/>
              </w:rPr>
              <w:t xml:space="preserve">Evaluation, Review, and </w:t>
            </w:r>
            <w:r w:rsidRPr="00DD5963">
              <w:rPr>
                <w:b/>
                <w:sz w:val="18"/>
                <w:szCs w:val="18"/>
              </w:rPr>
              <w:t>Closure</w:t>
            </w:r>
          </w:p>
          <w:p w14:paraId="42A55BDD" w14:textId="2D5677DA" w:rsidR="006051A7" w:rsidRPr="00DD5963" w:rsidRDefault="006051A7" w:rsidP="009C2C1F">
            <w:pPr>
              <w:rPr>
                <w:b/>
                <w:sz w:val="18"/>
                <w:szCs w:val="18"/>
              </w:rPr>
            </w:pPr>
          </w:p>
        </w:tc>
        <w:tc>
          <w:tcPr>
            <w:tcW w:w="10710" w:type="dxa"/>
            <w:vAlign w:val="center"/>
          </w:tcPr>
          <w:p w14:paraId="324E68A3" w14:textId="77777777" w:rsidR="008064A8" w:rsidRPr="00DD5963" w:rsidRDefault="008064A8" w:rsidP="00EF7293">
            <w:pPr>
              <w:widowControl w:val="0"/>
              <w:autoSpaceDE w:val="0"/>
              <w:autoSpaceDN w:val="0"/>
              <w:adjustRightInd w:val="0"/>
              <w:rPr>
                <w:sz w:val="18"/>
                <w:szCs w:val="18"/>
              </w:rPr>
            </w:pPr>
          </w:p>
          <w:p w14:paraId="2023BB92" w14:textId="57FD7A6C" w:rsidR="00EF7293" w:rsidRPr="00DD5963" w:rsidRDefault="00EF7293" w:rsidP="00EF7293">
            <w:pPr>
              <w:widowControl w:val="0"/>
              <w:autoSpaceDE w:val="0"/>
              <w:autoSpaceDN w:val="0"/>
              <w:adjustRightInd w:val="0"/>
              <w:rPr>
                <w:i/>
                <w:sz w:val="18"/>
                <w:szCs w:val="18"/>
                <w:highlight w:val="yellow"/>
              </w:rPr>
            </w:pPr>
            <w:r w:rsidRPr="00DD5963">
              <w:rPr>
                <w:i/>
                <w:sz w:val="18"/>
                <w:szCs w:val="18"/>
                <w:highlight w:val="yellow"/>
              </w:rPr>
              <w:t>How will you review the standard and close the lesson?</w:t>
            </w:r>
          </w:p>
          <w:p w14:paraId="17BE0926" w14:textId="0511022C" w:rsidR="00826696" w:rsidRPr="00DD5963" w:rsidRDefault="00EF7293" w:rsidP="00EF7293">
            <w:pPr>
              <w:rPr>
                <w:i/>
                <w:sz w:val="18"/>
                <w:szCs w:val="18"/>
              </w:rPr>
            </w:pPr>
            <w:r w:rsidRPr="00DD5963">
              <w:rPr>
                <w:i/>
                <w:sz w:val="18"/>
                <w:szCs w:val="18"/>
                <w:highlight w:val="yellow"/>
              </w:rPr>
              <w:t>How does today’s lesson connect to what students will be doing next (e.g., tomorrow’s lesson)? (Let students see that your lessons are connected.)</w:t>
            </w:r>
          </w:p>
          <w:p w14:paraId="7071B4C5" w14:textId="77777777" w:rsidR="00826696" w:rsidRPr="00DD5963" w:rsidRDefault="00826696" w:rsidP="009C2C1F">
            <w:pPr>
              <w:rPr>
                <w:sz w:val="18"/>
                <w:szCs w:val="18"/>
              </w:rPr>
            </w:pPr>
          </w:p>
        </w:tc>
      </w:tr>
      <w:tr w:rsidR="006051A7" w:rsidRPr="00DD5963" w14:paraId="4CD7AEA1" w14:textId="77777777" w:rsidTr="00DD5963">
        <w:trPr>
          <w:trHeight w:val="1412"/>
        </w:trPr>
        <w:tc>
          <w:tcPr>
            <w:tcW w:w="3240" w:type="dxa"/>
            <w:vAlign w:val="center"/>
          </w:tcPr>
          <w:p w14:paraId="316B732E" w14:textId="2083AF4A" w:rsidR="006051A7" w:rsidRPr="00DD5963" w:rsidRDefault="006051A7" w:rsidP="009C2C1F">
            <w:pPr>
              <w:rPr>
                <w:b/>
                <w:sz w:val="18"/>
                <w:szCs w:val="18"/>
              </w:rPr>
            </w:pPr>
            <w:r>
              <w:rPr>
                <w:b/>
                <w:sz w:val="18"/>
                <w:szCs w:val="18"/>
              </w:rPr>
              <w:t xml:space="preserve">6. Principles, Research, or Theory </w:t>
            </w:r>
          </w:p>
        </w:tc>
        <w:tc>
          <w:tcPr>
            <w:tcW w:w="10710" w:type="dxa"/>
            <w:vAlign w:val="center"/>
          </w:tcPr>
          <w:p w14:paraId="77DEBA1F" w14:textId="77777777" w:rsidR="006051A7" w:rsidRPr="006A5982" w:rsidRDefault="0044317A" w:rsidP="00EF7293">
            <w:pPr>
              <w:widowControl w:val="0"/>
              <w:autoSpaceDE w:val="0"/>
              <w:autoSpaceDN w:val="0"/>
              <w:adjustRightInd w:val="0"/>
              <w:rPr>
                <w:i/>
                <w:sz w:val="18"/>
                <w:szCs w:val="18"/>
              </w:rPr>
            </w:pPr>
            <w:r w:rsidRPr="006A5982">
              <w:rPr>
                <w:i/>
                <w:sz w:val="18"/>
                <w:szCs w:val="18"/>
                <w:highlight w:val="yellow"/>
              </w:rPr>
              <w:t xml:space="preserve">What </w:t>
            </w:r>
            <w:r w:rsidR="00E925F1" w:rsidRPr="006A5982">
              <w:rPr>
                <w:i/>
                <w:sz w:val="18"/>
                <w:szCs w:val="18"/>
                <w:highlight w:val="yellow"/>
              </w:rPr>
              <w:t xml:space="preserve">principles, </w:t>
            </w:r>
            <w:r w:rsidRPr="006A5982">
              <w:rPr>
                <w:i/>
                <w:sz w:val="18"/>
                <w:szCs w:val="18"/>
                <w:highlight w:val="yellow"/>
              </w:rPr>
              <w:t>research</w:t>
            </w:r>
            <w:r w:rsidR="00E925F1" w:rsidRPr="006A5982">
              <w:rPr>
                <w:i/>
                <w:sz w:val="18"/>
                <w:szCs w:val="18"/>
                <w:highlight w:val="yellow"/>
              </w:rPr>
              <w:t>,</w:t>
            </w:r>
            <w:r w:rsidRPr="006A5982">
              <w:rPr>
                <w:i/>
                <w:sz w:val="18"/>
                <w:szCs w:val="18"/>
                <w:highlight w:val="yellow"/>
              </w:rPr>
              <w:t xml:space="preserve"> or theory support the activities and </w:t>
            </w:r>
            <w:r w:rsidR="00E925F1" w:rsidRPr="006A5982">
              <w:rPr>
                <w:i/>
                <w:sz w:val="18"/>
                <w:szCs w:val="18"/>
                <w:highlight w:val="yellow"/>
              </w:rPr>
              <w:t>assessments in this lesson?</w:t>
            </w:r>
          </w:p>
          <w:p w14:paraId="7BA5FFF9" w14:textId="6E48C1CD" w:rsidR="00E925F1" w:rsidRPr="00657CE9" w:rsidRDefault="00E925F1" w:rsidP="00EF7293">
            <w:pPr>
              <w:widowControl w:val="0"/>
              <w:autoSpaceDE w:val="0"/>
              <w:autoSpaceDN w:val="0"/>
              <w:adjustRightInd w:val="0"/>
              <w:rPr>
                <w:i/>
                <w:sz w:val="18"/>
                <w:szCs w:val="18"/>
              </w:rPr>
            </w:pPr>
            <w:r w:rsidRPr="00657CE9">
              <w:rPr>
                <w:i/>
                <w:sz w:val="18"/>
                <w:szCs w:val="18"/>
              </w:rPr>
              <w:t xml:space="preserve">Examples: </w:t>
            </w:r>
            <w:hyperlink r:id="rId11" w:anchor="Cooperative%20Learning" w:history="1">
              <w:r w:rsidRPr="00657CE9">
                <w:rPr>
                  <w:rStyle w:val="Hyperlink"/>
                  <w:i/>
                  <w:sz w:val="18"/>
                  <w:szCs w:val="18"/>
                </w:rPr>
                <w:t>http://www.emtech.net/learning_theories.htm#Cooperative%20Learning</w:t>
              </w:r>
            </w:hyperlink>
          </w:p>
          <w:p w14:paraId="022E7F56" w14:textId="56865CE1" w:rsidR="00E925F1" w:rsidRPr="00DD5963" w:rsidRDefault="00E925F1" w:rsidP="00EF7293">
            <w:pPr>
              <w:widowControl w:val="0"/>
              <w:autoSpaceDE w:val="0"/>
              <w:autoSpaceDN w:val="0"/>
              <w:adjustRightInd w:val="0"/>
              <w:rPr>
                <w:sz w:val="18"/>
                <w:szCs w:val="18"/>
              </w:rPr>
            </w:pPr>
          </w:p>
        </w:tc>
      </w:tr>
    </w:tbl>
    <w:p w14:paraId="218083E7" w14:textId="77777777" w:rsidR="00E147D3" w:rsidRPr="00DD5963" w:rsidRDefault="00E147D3" w:rsidP="009C2C1F">
      <w:pPr>
        <w:rPr>
          <w:i/>
          <w:sz w:val="18"/>
          <w:szCs w:val="18"/>
          <w:highlight w:val="yellow"/>
        </w:rPr>
      </w:pPr>
    </w:p>
    <w:p w14:paraId="702E745B" w14:textId="735A0D91" w:rsidR="007144BA" w:rsidRDefault="002D7626" w:rsidP="00E147D3">
      <w:pPr>
        <w:rPr>
          <w:i/>
          <w:sz w:val="18"/>
          <w:szCs w:val="18"/>
          <w:highlight w:val="yellow"/>
        </w:rPr>
      </w:pPr>
      <w:r w:rsidRPr="00DD5963">
        <w:rPr>
          <w:i/>
          <w:sz w:val="18"/>
          <w:szCs w:val="18"/>
          <w:highlight w:val="yellow"/>
        </w:rPr>
        <w:t xml:space="preserve">Describe the tools/procedures that will be used in </w:t>
      </w:r>
      <w:r w:rsidRPr="00DD5963">
        <w:rPr>
          <w:b/>
          <w:i/>
          <w:sz w:val="18"/>
          <w:szCs w:val="18"/>
          <w:highlight w:val="yellow"/>
        </w:rPr>
        <w:t>this lesson</w:t>
      </w:r>
      <w:r w:rsidRPr="00DD5963">
        <w:rPr>
          <w:i/>
          <w:sz w:val="18"/>
          <w:szCs w:val="18"/>
          <w:highlight w:val="yellow"/>
        </w:rPr>
        <w:t xml:space="preserve"> to monitor students’ learning of the lesson objective(s).  Attach a copy of the assessment and the evaluation criteria/rubric in the resources section at the end of the lesson plan.</w:t>
      </w:r>
      <w:r w:rsidR="006051A7">
        <w:rPr>
          <w:i/>
          <w:sz w:val="18"/>
          <w:szCs w:val="18"/>
          <w:highlight w:val="yellow"/>
        </w:rPr>
        <w:t xml:space="preserve">  </w:t>
      </w:r>
    </w:p>
    <w:p w14:paraId="60C7687D" w14:textId="54E8ED89" w:rsidR="006051A7" w:rsidRPr="00657CE9" w:rsidRDefault="006051A7" w:rsidP="00E147D3">
      <w:pPr>
        <w:rPr>
          <w:b/>
          <w:i/>
          <w:sz w:val="18"/>
          <w:szCs w:val="18"/>
        </w:rPr>
      </w:pPr>
      <w:r w:rsidRPr="00657CE9">
        <w:rPr>
          <w:rFonts w:cs="Arial"/>
          <w:b/>
          <w:i/>
        </w:rPr>
        <w:t xml:space="preserve">Assessment </w:t>
      </w:r>
      <w:r w:rsidR="0069303B">
        <w:rPr>
          <w:rFonts w:cs="Arial"/>
          <w:i/>
        </w:rPr>
        <w:t>(</w:t>
      </w:r>
      <w:proofErr w:type="gramStart"/>
      <w:r w:rsidRPr="00657CE9">
        <w:rPr>
          <w:rFonts w:cs="Arial"/>
          <w:i/>
        </w:rPr>
        <w:t>e.g.</w:t>
      </w:r>
      <w:proofErr w:type="gramEnd"/>
      <w:r w:rsidRPr="00657CE9">
        <w:rPr>
          <w:rFonts w:cs="Arial"/>
          <w:i/>
        </w:rPr>
        <w:t xml:space="preserve"> Rubrics, checklists, journals, self &amp; peer assessments)  </w:t>
      </w:r>
    </w:p>
    <w:tbl>
      <w:tblPr>
        <w:tblStyle w:val="TableGrid"/>
        <w:tblW w:w="13950" w:type="dxa"/>
        <w:tblInd w:w="-342" w:type="dxa"/>
        <w:tblLook w:val="04A0" w:firstRow="1" w:lastRow="0" w:firstColumn="1" w:lastColumn="0" w:noHBand="0" w:noVBand="1"/>
      </w:tblPr>
      <w:tblGrid>
        <w:gridCol w:w="2070"/>
        <w:gridCol w:w="3780"/>
        <w:gridCol w:w="3060"/>
        <w:gridCol w:w="5040"/>
      </w:tblGrid>
      <w:tr w:rsidR="00AE6FA0" w:rsidRPr="00DD5963" w14:paraId="45E64DD0" w14:textId="77777777" w:rsidTr="00EF7293">
        <w:trPr>
          <w:trHeight w:val="1196"/>
        </w:trPr>
        <w:tc>
          <w:tcPr>
            <w:tcW w:w="2070" w:type="dxa"/>
            <w:shd w:val="clear" w:color="auto" w:fill="FBE4D5" w:themeFill="accent2" w:themeFillTint="33"/>
            <w:vAlign w:val="center"/>
          </w:tcPr>
          <w:p w14:paraId="34B94CB3" w14:textId="0FB9B3A7" w:rsidR="00E147D3" w:rsidRPr="00DD5963" w:rsidRDefault="006A5982" w:rsidP="006A5982">
            <w:pPr>
              <w:jc w:val="center"/>
              <w:rPr>
                <w:b/>
                <w:sz w:val="18"/>
                <w:szCs w:val="18"/>
              </w:rPr>
            </w:pPr>
            <w:r>
              <w:rPr>
                <w:b/>
                <w:sz w:val="18"/>
                <w:szCs w:val="18"/>
              </w:rPr>
              <w:t>7</w:t>
            </w:r>
            <w:r w:rsidR="00E147D3" w:rsidRPr="00DD5963">
              <w:rPr>
                <w:b/>
                <w:sz w:val="18"/>
                <w:szCs w:val="18"/>
              </w:rPr>
              <w:t>. Assessments</w:t>
            </w:r>
          </w:p>
          <w:p w14:paraId="4132C7B6" w14:textId="77777777" w:rsidR="002D7626" w:rsidRPr="00DD5963" w:rsidRDefault="002D7626" w:rsidP="006545A6">
            <w:pPr>
              <w:jc w:val="center"/>
              <w:rPr>
                <w:b/>
                <w:sz w:val="18"/>
                <w:szCs w:val="18"/>
              </w:rPr>
            </w:pPr>
            <w:r w:rsidRPr="00DD5963">
              <w:rPr>
                <w:b/>
                <w:sz w:val="18"/>
                <w:szCs w:val="18"/>
              </w:rPr>
              <w:t>Type of assessment (Informal or Formal)</w:t>
            </w:r>
          </w:p>
        </w:tc>
        <w:tc>
          <w:tcPr>
            <w:tcW w:w="3780" w:type="dxa"/>
            <w:shd w:val="clear" w:color="auto" w:fill="FBE4D5" w:themeFill="accent2" w:themeFillTint="33"/>
            <w:vAlign w:val="center"/>
          </w:tcPr>
          <w:p w14:paraId="5424664F" w14:textId="313706A8" w:rsidR="002D7626" w:rsidRPr="00DD5963" w:rsidRDefault="002D7626" w:rsidP="006545A6">
            <w:pPr>
              <w:jc w:val="center"/>
              <w:rPr>
                <w:b/>
                <w:sz w:val="18"/>
                <w:szCs w:val="18"/>
              </w:rPr>
            </w:pPr>
            <w:r w:rsidRPr="00DD5963">
              <w:rPr>
                <w:b/>
                <w:sz w:val="18"/>
                <w:szCs w:val="18"/>
              </w:rPr>
              <w:t>Description of assessment</w:t>
            </w:r>
          </w:p>
        </w:tc>
        <w:tc>
          <w:tcPr>
            <w:tcW w:w="3060" w:type="dxa"/>
            <w:shd w:val="clear" w:color="auto" w:fill="FBE4D5" w:themeFill="accent2" w:themeFillTint="33"/>
            <w:vAlign w:val="center"/>
          </w:tcPr>
          <w:p w14:paraId="1375D2B2" w14:textId="77777777" w:rsidR="002D7626" w:rsidRPr="00DD5963" w:rsidRDefault="002D7626" w:rsidP="006545A6">
            <w:pPr>
              <w:jc w:val="center"/>
              <w:rPr>
                <w:b/>
                <w:sz w:val="18"/>
                <w:szCs w:val="18"/>
              </w:rPr>
            </w:pPr>
            <w:r w:rsidRPr="00DD5963">
              <w:rPr>
                <w:b/>
                <w:sz w:val="18"/>
                <w:szCs w:val="18"/>
              </w:rPr>
              <w:t>Modifications to the assessment so that all students could demonstrate their learning.</w:t>
            </w:r>
          </w:p>
        </w:tc>
        <w:tc>
          <w:tcPr>
            <w:tcW w:w="5040" w:type="dxa"/>
            <w:shd w:val="clear" w:color="auto" w:fill="FBE4D5" w:themeFill="accent2" w:themeFillTint="33"/>
            <w:vAlign w:val="center"/>
          </w:tcPr>
          <w:p w14:paraId="2A20C305" w14:textId="77777777" w:rsidR="002D7626" w:rsidRPr="00DD5963" w:rsidRDefault="002D7626" w:rsidP="006545A6">
            <w:pPr>
              <w:jc w:val="center"/>
              <w:rPr>
                <w:b/>
                <w:sz w:val="18"/>
                <w:szCs w:val="18"/>
              </w:rPr>
            </w:pPr>
            <w:r w:rsidRPr="00DD5963">
              <w:rPr>
                <w:b/>
                <w:sz w:val="18"/>
                <w:szCs w:val="18"/>
              </w:rPr>
              <w:t>Evaluation Criteria – What evidence of student learning (related to the learning objectives and central focus) does the assessment provide?</w:t>
            </w:r>
          </w:p>
        </w:tc>
      </w:tr>
      <w:tr w:rsidR="00AE6FA0" w:rsidRPr="00DD5963" w14:paraId="11794093" w14:textId="77777777" w:rsidTr="00EF7293">
        <w:trPr>
          <w:trHeight w:val="755"/>
        </w:trPr>
        <w:tc>
          <w:tcPr>
            <w:tcW w:w="2070" w:type="dxa"/>
          </w:tcPr>
          <w:p w14:paraId="2F440AD7" w14:textId="77777777" w:rsidR="002D7626" w:rsidRPr="00DD5963" w:rsidRDefault="002D7626" w:rsidP="00826696">
            <w:pPr>
              <w:rPr>
                <w:sz w:val="18"/>
                <w:szCs w:val="18"/>
              </w:rPr>
            </w:pPr>
          </w:p>
          <w:p w14:paraId="6060B19F" w14:textId="50E48992" w:rsidR="006936DF" w:rsidRPr="00DD5963" w:rsidRDefault="007B4B95" w:rsidP="00826696">
            <w:pPr>
              <w:rPr>
                <w:sz w:val="18"/>
                <w:szCs w:val="18"/>
              </w:rPr>
            </w:pPr>
            <w:r>
              <w:rPr>
                <w:sz w:val="18"/>
                <w:szCs w:val="18"/>
              </w:rPr>
              <w:t>Worksheet</w:t>
            </w:r>
          </w:p>
        </w:tc>
        <w:tc>
          <w:tcPr>
            <w:tcW w:w="3780" w:type="dxa"/>
          </w:tcPr>
          <w:p w14:paraId="788B0098" w14:textId="236F0F0F" w:rsidR="002D7626" w:rsidRPr="00DD5963" w:rsidRDefault="007B4B95" w:rsidP="00826696">
            <w:pPr>
              <w:rPr>
                <w:sz w:val="18"/>
                <w:szCs w:val="18"/>
              </w:rPr>
            </w:pPr>
            <w:r>
              <w:rPr>
                <w:sz w:val="18"/>
                <w:szCs w:val="18"/>
              </w:rPr>
              <w:t xml:space="preserve">Students will solve for unknown number in </w:t>
            </w:r>
            <w:proofErr w:type="gramStart"/>
            <w:r>
              <w:rPr>
                <w:sz w:val="18"/>
                <w:szCs w:val="18"/>
              </w:rPr>
              <w:t>problems .</w:t>
            </w:r>
            <w:proofErr w:type="gramEnd"/>
          </w:p>
        </w:tc>
        <w:tc>
          <w:tcPr>
            <w:tcW w:w="3060" w:type="dxa"/>
          </w:tcPr>
          <w:p w14:paraId="07A2AD46" w14:textId="77777777" w:rsidR="002D7626" w:rsidRPr="00DD5963" w:rsidRDefault="002D7626" w:rsidP="00826696">
            <w:pPr>
              <w:rPr>
                <w:sz w:val="18"/>
                <w:szCs w:val="18"/>
              </w:rPr>
            </w:pPr>
          </w:p>
        </w:tc>
        <w:tc>
          <w:tcPr>
            <w:tcW w:w="5040" w:type="dxa"/>
          </w:tcPr>
          <w:p w14:paraId="06DE1932" w14:textId="77777777" w:rsidR="002D7626" w:rsidRPr="00DD5963" w:rsidRDefault="002D7626" w:rsidP="00826696">
            <w:pPr>
              <w:rPr>
                <w:sz w:val="18"/>
                <w:szCs w:val="18"/>
              </w:rPr>
            </w:pPr>
          </w:p>
        </w:tc>
      </w:tr>
      <w:tr w:rsidR="00AE6FA0" w:rsidRPr="00DD5963" w14:paraId="5BB361C0" w14:textId="77777777" w:rsidTr="00EF7293">
        <w:trPr>
          <w:trHeight w:val="755"/>
        </w:trPr>
        <w:tc>
          <w:tcPr>
            <w:tcW w:w="2070" w:type="dxa"/>
          </w:tcPr>
          <w:p w14:paraId="73AEFDB9" w14:textId="77777777" w:rsidR="002D7626" w:rsidRPr="00DD5963" w:rsidRDefault="002D7626" w:rsidP="00826696">
            <w:pPr>
              <w:rPr>
                <w:sz w:val="18"/>
                <w:szCs w:val="18"/>
              </w:rPr>
            </w:pPr>
          </w:p>
          <w:p w14:paraId="1B489680" w14:textId="562941C1" w:rsidR="006936DF" w:rsidRPr="00DD5963" w:rsidRDefault="007B4B95" w:rsidP="00826696">
            <w:pPr>
              <w:rPr>
                <w:sz w:val="18"/>
                <w:szCs w:val="18"/>
              </w:rPr>
            </w:pPr>
            <w:r>
              <w:rPr>
                <w:sz w:val="18"/>
                <w:szCs w:val="18"/>
              </w:rPr>
              <w:t xml:space="preserve">Observation/Questions </w:t>
            </w:r>
          </w:p>
        </w:tc>
        <w:tc>
          <w:tcPr>
            <w:tcW w:w="3780" w:type="dxa"/>
          </w:tcPr>
          <w:p w14:paraId="4AC25C61" w14:textId="746F8079" w:rsidR="002D7626" w:rsidRPr="00DD5963" w:rsidRDefault="007B4B95" w:rsidP="00826696">
            <w:pPr>
              <w:rPr>
                <w:sz w:val="18"/>
                <w:szCs w:val="18"/>
              </w:rPr>
            </w:pPr>
            <w:r>
              <w:rPr>
                <w:sz w:val="18"/>
                <w:szCs w:val="18"/>
              </w:rPr>
              <w:t>How did you find your unknown number? What steps did you follow?</w:t>
            </w:r>
          </w:p>
        </w:tc>
        <w:tc>
          <w:tcPr>
            <w:tcW w:w="3060" w:type="dxa"/>
          </w:tcPr>
          <w:p w14:paraId="1D5ED1B4" w14:textId="77777777" w:rsidR="002D7626" w:rsidRPr="00DD5963" w:rsidRDefault="002D7626" w:rsidP="00826696">
            <w:pPr>
              <w:rPr>
                <w:sz w:val="18"/>
                <w:szCs w:val="18"/>
              </w:rPr>
            </w:pPr>
          </w:p>
        </w:tc>
        <w:tc>
          <w:tcPr>
            <w:tcW w:w="5040" w:type="dxa"/>
          </w:tcPr>
          <w:p w14:paraId="599F9F69" w14:textId="77777777" w:rsidR="002D7626" w:rsidRPr="00DD5963" w:rsidRDefault="002D7626" w:rsidP="00826696">
            <w:pPr>
              <w:rPr>
                <w:sz w:val="18"/>
                <w:szCs w:val="18"/>
              </w:rPr>
            </w:pPr>
          </w:p>
        </w:tc>
      </w:tr>
      <w:tr w:rsidR="00AE6FA0" w:rsidRPr="00DD5963" w14:paraId="1251B4D2" w14:textId="77777777" w:rsidTr="00EF7293">
        <w:trPr>
          <w:trHeight w:val="737"/>
        </w:trPr>
        <w:tc>
          <w:tcPr>
            <w:tcW w:w="2070" w:type="dxa"/>
          </w:tcPr>
          <w:p w14:paraId="0BB9DE17" w14:textId="77777777" w:rsidR="002D7626" w:rsidRPr="00DD5963" w:rsidRDefault="002D7626" w:rsidP="00826696">
            <w:pPr>
              <w:rPr>
                <w:sz w:val="18"/>
                <w:szCs w:val="18"/>
              </w:rPr>
            </w:pPr>
          </w:p>
          <w:p w14:paraId="7489DBF0" w14:textId="77777777" w:rsidR="006936DF" w:rsidRPr="00DD5963" w:rsidRDefault="006936DF" w:rsidP="00826696">
            <w:pPr>
              <w:rPr>
                <w:sz w:val="18"/>
                <w:szCs w:val="18"/>
              </w:rPr>
            </w:pPr>
          </w:p>
        </w:tc>
        <w:tc>
          <w:tcPr>
            <w:tcW w:w="3780" w:type="dxa"/>
          </w:tcPr>
          <w:p w14:paraId="67C7803E" w14:textId="77777777" w:rsidR="002D7626" w:rsidRPr="00DD5963" w:rsidRDefault="002D7626" w:rsidP="00826696">
            <w:pPr>
              <w:rPr>
                <w:sz w:val="18"/>
                <w:szCs w:val="18"/>
              </w:rPr>
            </w:pPr>
          </w:p>
        </w:tc>
        <w:tc>
          <w:tcPr>
            <w:tcW w:w="3060" w:type="dxa"/>
          </w:tcPr>
          <w:p w14:paraId="6B8FC6AD" w14:textId="77777777" w:rsidR="002D7626" w:rsidRPr="00DD5963" w:rsidRDefault="002D7626" w:rsidP="00826696">
            <w:pPr>
              <w:rPr>
                <w:sz w:val="18"/>
                <w:szCs w:val="18"/>
              </w:rPr>
            </w:pPr>
          </w:p>
        </w:tc>
        <w:tc>
          <w:tcPr>
            <w:tcW w:w="5040" w:type="dxa"/>
          </w:tcPr>
          <w:p w14:paraId="05C5DA3B" w14:textId="77777777" w:rsidR="002D7626" w:rsidRPr="00DD5963" w:rsidRDefault="002D7626" w:rsidP="00826696">
            <w:pPr>
              <w:rPr>
                <w:sz w:val="18"/>
                <w:szCs w:val="18"/>
              </w:rPr>
            </w:pPr>
          </w:p>
        </w:tc>
      </w:tr>
    </w:tbl>
    <w:p w14:paraId="02212806" w14:textId="77777777" w:rsidR="002D7626" w:rsidRPr="00DD5963" w:rsidRDefault="002D7626" w:rsidP="009C2C1F">
      <w:pPr>
        <w:rPr>
          <w:sz w:val="18"/>
          <w:szCs w:val="18"/>
        </w:rPr>
      </w:pPr>
    </w:p>
    <w:tbl>
      <w:tblPr>
        <w:tblW w:w="138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1738"/>
      </w:tblGrid>
      <w:tr w:rsidR="009C2C1F" w:rsidRPr="00DD5963" w14:paraId="5DC18378" w14:textId="77777777" w:rsidTr="00901DA9">
        <w:trPr>
          <w:trHeight w:val="2187"/>
        </w:trPr>
        <w:tc>
          <w:tcPr>
            <w:tcW w:w="2122" w:type="dxa"/>
            <w:shd w:val="clear" w:color="auto" w:fill="FBE4D5" w:themeFill="accent2" w:themeFillTint="33"/>
          </w:tcPr>
          <w:p w14:paraId="4D0931FD" w14:textId="1593AC12" w:rsidR="009C2C1F" w:rsidRPr="00DD5963" w:rsidRDefault="009C2C1F" w:rsidP="00136DA1">
            <w:pPr>
              <w:shd w:val="clear" w:color="auto" w:fill="FBE4D5" w:themeFill="accent2" w:themeFillTint="33"/>
              <w:rPr>
                <w:b/>
                <w:sz w:val="18"/>
                <w:szCs w:val="18"/>
              </w:rPr>
            </w:pPr>
            <w:r w:rsidRPr="00DD5963">
              <w:rPr>
                <w:b/>
                <w:sz w:val="18"/>
                <w:szCs w:val="18"/>
              </w:rPr>
              <w:t>Targeted Students Accommodations</w:t>
            </w:r>
            <w:r w:rsidR="00136DA1" w:rsidRPr="00DD5963">
              <w:rPr>
                <w:b/>
                <w:sz w:val="18"/>
                <w:szCs w:val="18"/>
              </w:rPr>
              <w:t xml:space="preserve">, </w:t>
            </w:r>
            <w:r w:rsidR="00552C26" w:rsidRPr="00DD5963">
              <w:rPr>
                <w:b/>
                <w:sz w:val="18"/>
                <w:szCs w:val="18"/>
              </w:rPr>
              <w:t xml:space="preserve">Differentiated Instruction, </w:t>
            </w:r>
            <w:r w:rsidR="00136DA1" w:rsidRPr="00DD5963">
              <w:rPr>
                <w:b/>
                <w:sz w:val="18"/>
                <w:szCs w:val="18"/>
              </w:rPr>
              <w:t xml:space="preserve">Assessment &amp; Data Decisions </w:t>
            </w:r>
          </w:p>
          <w:p w14:paraId="74CF9F82" w14:textId="77777777" w:rsidR="009C2C1F" w:rsidRPr="00DD5963" w:rsidRDefault="009C2C1F" w:rsidP="00136DA1">
            <w:pPr>
              <w:shd w:val="clear" w:color="auto" w:fill="FBE4D5" w:themeFill="accent2" w:themeFillTint="33"/>
              <w:rPr>
                <w:sz w:val="18"/>
                <w:szCs w:val="18"/>
              </w:rPr>
            </w:pPr>
          </w:p>
          <w:p w14:paraId="5C2744F2" w14:textId="77777777" w:rsidR="009C2C1F" w:rsidRPr="00DD5963" w:rsidRDefault="009C2C1F" w:rsidP="009C2C1F">
            <w:pPr>
              <w:rPr>
                <w:sz w:val="18"/>
                <w:szCs w:val="18"/>
              </w:rPr>
            </w:pPr>
          </w:p>
        </w:tc>
        <w:tc>
          <w:tcPr>
            <w:tcW w:w="11738" w:type="dxa"/>
            <w:shd w:val="clear" w:color="auto" w:fill="auto"/>
          </w:tcPr>
          <w:p w14:paraId="21FD9CDD" w14:textId="77777777" w:rsidR="00136DA1" w:rsidRPr="00DD5963" w:rsidRDefault="009C2C1F" w:rsidP="009C2C1F">
            <w:pPr>
              <w:rPr>
                <w:sz w:val="18"/>
                <w:szCs w:val="18"/>
              </w:rPr>
            </w:pPr>
            <w:r w:rsidRPr="00DD5963">
              <w:rPr>
                <w:sz w:val="18"/>
                <w:szCs w:val="18"/>
              </w:rPr>
              <w:t>Student/Small Group</w:t>
            </w:r>
            <w:r w:rsidR="00F35DCF" w:rsidRPr="00DD5963">
              <w:rPr>
                <w:sz w:val="18"/>
                <w:szCs w:val="18"/>
              </w:rPr>
              <w:t xml:space="preserve"> </w:t>
            </w:r>
            <w:r w:rsidRPr="00DD5963">
              <w:rPr>
                <w:sz w:val="18"/>
                <w:szCs w:val="18"/>
              </w:rPr>
              <w:t>Accommodations</w:t>
            </w:r>
            <w:r w:rsidR="002D7626" w:rsidRPr="00DD5963">
              <w:rPr>
                <w:sz w:val="18"/>
                <w:szCs w:val="18"/>
              </w:rPr>
              <w:t xml:space="preserve"> – </w:t>
            </w:r>
          </w:p>
          <w:p w14:paraId="45926407" w14:textId="5998760A" w:rsidR="00EF7293" w:rsidRPr="006A5982" w:rsidRDefault="002D7626" w:rsidP="00136DA1">
            <w:pPr>
              <w:rPr>
                <w:i/>
                <w:sz w:val="18"/>
                <w:szCs w:val="18"/>
              </w:rPr>
            </w:pPr>
            <w:r w:rsidRPr="00DD5963">
              <w:rPr>
                <w:i/>
                <w:sz w:val="18"/>
                <w:szCs w:val="18"/>
                <w:highlight w:val="yellow"/>
              </w:rPr>
              <w:t>How are you grouping your students based on the assessments?</w:t>
            </w:r>
            <w:r w:rsidR="00552C26" w:rsidRPr="00DD5963">
              <w:rPr>
                <w:i/>
                <w:sz w:val="18"/>
                <w:szCs w:val="18"/>
                <w:highlight w:val="yellow"/>
              </w:rPr>
              <w:t xml:space="preserve">  How will you assess the IEP goals?</w:t>
            </w:r>
            <w:r w:rsidR="00EF7293" w:rsidRPr="006A5982">
              <w:rPr>
                <w:i/>
                <w:sz w:val="18"/>
                <w:szCs w:val="18"/>
              </w:rPr>
              <w:t xml:space="preserve">  List the </w:t>
            </w:r>
            <w:r w:rsidR="00EF7293" w:rsidRPr="006A5982">
              <w:rPr>
                <w:b/>
                <w:bCs/>
                <w:i/>
                <w:sz w:val="18"/>
                <w:szCs w:val="18"/>
              </w:rPr>
              <w:t>accommodations</w:t>
            </w:r>
            <w:r w:rsidR="00EF7293" w:rsidRPr="006A5982">
              <w:rPr>
                <w:i/>
                <w:sz w:val="18"/>
                <w:szCs w:val="18"/>
              </w:rPr>
              <w:t xml:space="preserve"> needed to assist students with disabilities in accessing the content (e.g., having test instructions &amp; questions read aloud; allowing a scribe to record homework or test answers, etc.).</w:t>
            </w:r>
          </w:p>
          <w:p w14:paraId="0BB132F2" w14:textId="60461BAD" w:rsidR="00136DA1" w:rsidRPr="006A5982" w:rsidRDefault="00136DA1" w:rsidP="00EF7293">
            <w:pPr>
              <w:widowControl w:val="0"/>
              <w:autoSpaceDE w:val="0"/>
              <w:autoSpaceDN w:val="0"/>
              <w:adjustRightInd w:val="0"/>
              <w:rPr>
                <w:i/>
                <w:sz w:val="18"/>
                <w:szCs w:val="18"/>
              </w:rPr>
            </w:pPr>
            <w:r w:rsidRPr="006A5982">
              <w:rPr>
                <w:i/>
                <w:sz w:val="18"/>
                <w:szCs w:val="18"/>
              </w:rPr>
              <w:t>To differentiate instruction is to recognize students’ varying degrees of background, prior knowledge, readiness levels/abilities, language, preferences in learning, interests, and talents and to work with these difference</w:t>
            </w:r>
            <w:r w:rsidR="008064A8" w:rsidRPr="006A5982">
              <w:rPr>
                <w:i/>
                <w:sz w:val="18"/>
                <w:szCs w:val="18"/>
              </w:rPr>
              <w:t>s in designing your instruction. D</w:t>
            </w:r>
            <w:r w:rsidRPr="006A5982">
              <w:rPr>
                <w:i/>
                <w:sz w:val="18"/>
                <w:szCs w:val="18"/>
              </w:rPr>
              <w:t xml:space="preserve">ifferentiate instruction by </w:t>
            </w:r>
            <w:r w:rsidRPr="006A5982">
              <w:rPr>
                <w:i/>
                <w:sz w:val="18"/>
                <w:szCs w:val="18"/>
                <w:u w:val="single"/>
              </w:rPr>
              <w:t>content</w:t>
            </w:r>
            <w:r w:rsidRPr="006A5982">
              <w:rPr>
                <w:i/>
                <w:sz w:val="18"/>
                <w:szCs w:val="18"/>
              </w:rPr>
              <w:t xml:space="preserve"> (what you will teach), </w:t>
            </w:r>
            <w:r w:rsidRPr="006A5982">
              <w:rPr>
                <w:i/>
                <w:sz w:val="18"/>
                <w:szCs w:val="18"/>
                <w:u w:val="single"/>
              </w:rPr>
              <w:t>process</w:t>
            </w:r>
            <w:r w:rsidRPr="006A5982">
              <w:rPr>
                <w:i/>
                <w:sz w:val="18"/>
                <w:szCs w:val="18"/>
              </w:rPr>
              <w:t xml:space="preserve"> (how the material will be taught and learned),</w:t>
            </w:r>
            <w:r w:rsidR="0069303B">
              <w:rPr>
                <w:i/>
                <w:sz w:val="18"/>
                <w:szCs w:val="18"/>
              </w:rPr>
              <w:t xml:space="preserve"> </w:t>
            </w:r>
            <w:r w:rsidRPr="006A5982">
              <w:rPr>
                <w:i/>
                <w:sz w:val="18"/>
                <w:szCs w:val="18"/>
                <w:u w:val="single"/>
              </w:rPr>
              <w:t>product</w:t>
            </w:r>
            <w:r w:rsidRPr="006A5982">
              <w:rPr>
                <w:i/>
                <w:sz w:val="18"/>
                <w:szCs w:val="18"/>
              </w:rPr>
              <w:t xml:space="preserve"> (what the students produce at the end of the lesson to demonstrate mastery), </w:t>
            </w:r>
            <w:r w:rsidRPr="006A5982">
              <w:rPr>
                <w:i/>
                <w:sz w:val="18"/>
                <w:szCs w:val="18"/>
                <w:u w:val="single"/>
              </w:rPr>
              <w:t>and/or learning environment</w:t>
            </w:r>
            <w:r w:rsidRPr="006A5982">
              <w:rPr>
                <w:i/>
                <w:sz w:val="18"/>
                <w:szCs w:val="18"/>
              </w:rPr>
              <w:t xml:space="preserve"> (physical layout of the classroom, use of space, groupings, etc.) to account for the diversity in </w:t>
            </w:r>
            <w:r w:rsidR="006A5982" w:rsidRPr="006A5982">
              <w:rPr>
                <w:i/>
                <w:sz w:val="18"/>
                <w:szCs w:val="18"/>
              </w:rPr>
              <w:t>your classroom.</w:t>
            </w:r>
          </w:p>
          <w:p w14:paraId="698CE887" w14:textId="3EBA8BD8" w:rsidR="00136DA1" w:rsidRPr="00DD5963" w:rsidRDefault="00136DA1" w:rsidP="00136DA1">
            <w:pPr>
              <w:rPr>
                <w:i/>
                <w:sz w:val="18"/>
                <w:szCs w:val="18"/>
                <w:highlight w:val="yellow"/>
              </w:rPr>
            </w:pPr>
            <w:r w:rsidRPr="00DD5963">
              <w:rPr>
                <w:i/>
                <w:sz w:val="18"/>
                <w:szCs w:val="18"/>
                <w:highlight w:val="yellow"/>
              </w:rPr>
              <w:t>How will you measure the learning objective(s) for this lesson? How will students demonstrate mastery? What evidence of learning do you need to see?</w:t>
            </w:r>
          </w:p>
        </w:tc>
      </w:tr>
    </w:tbl>
    <w:p w14:paraId="1FACF778" w14:textId="77777777" w:rsidR="00AD05D7" w:rsidRPr="00DD5963" w:rsidRDefault="00AD05D7" w:rsidP="002D7626">
      <w:pPr>
        <w:spacing w:after="0" w:line="240" w:lineRule="auto"/>
        <w:rPr>
          <w:sz w:val="18"/>
          <w:szCs w:val="18"/>
        </w:rPr>
      </w:pPr>
    </w:p>
    <w:tbl>
      <w:tblPr>
        <w:tblW w:w="138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1790"/>
      </w:tblGrid>
      <w:tr w:rsidR="00AD05D7" w:rsidRPr="00DD5963" w14:paraId="5E23D8CF" w14:textId="77777777" w:rsidTr="003E0B92">
        <w:tc>
          <w:tcPr>
            <w:tcW w:w="2070" w:type="dxa"/>
            <w:shd w:val="clear" w:color="auto" w:fill="FBE4D5"/>
          </w:tcPr>
          <w:p w14:paraId="5CEACB20" w14:textId="5D3CF6C5" w:rsidR="00AD05D7" w:rsidRPr="00DD5963" w:rsidRDefault="006545A6" w:rsidP="00AD05D7">
            <w:pPr>
              <w:rPr>
                <w:b/>
                <w:sz w:val="18"/>
                <w:szCs w:val="18"/>
              </w:rPr>
            </w:pPr>
            <w:r w:rsidRPr="00DD5963">
              <w:rPr>
                <w:b/>
                <w:sz w:val="18"/>
                <w:szCs w:val="18"/>
              </w:rPr>
              <w:t>Proposed Changes:</w:t>
            </w:r>
          </w:p>
          <w:p w14:paraId="367F672A" w14:textId="531AA36E" w:rsidR="00AD05D7" w:rsidRPr="006A5982" w:rsidRDefault="00AD05D7" w:rsidP="00AD05D7">
            <w:pPr>
              <w:rPr>
                <w:i/>
                <w:sz w:val="18"/>
                <w:szCs w:val="18"/>
              </w:rPr>
            </w:pPr>
            <w:r w:rsidRPr="006A5982">
              <w:rPr>
                <w:i/>
                <w:sz w:val="18"/>
                <w:szCs w:val="18"/>
                <w:highlight w:val="yellow"/>
              </w:rPr>
              <w:t xml:space="preserve">If you could teach this lesson again to this group of students </w:t>
            </w:r>
            <w:r w:rsidR="006051A7" w:rsidRPr="006A5982">
              <w:rPr>
                <w:i/>
                <w:sz w:val="18"/>
                <w:szCs w:val="18"/>
                <w:highlight w:val="yellow"/>
              </w:rPr>
              <w:t xml:space="preserve">in your class, </w:t>
            </w:r>
            <w:r w:rsidRPr="006A5982">
              <w:rPr>
                <w:i/>
                <w:sz w:val="18"/>
                <w:szCs w:val="18"/>
                <w:highlight w:val="yellow"/>
              </w:rPr>
              <w:t>what changes would you make to your instruction?</w:t>
            </w:r>
          </w:p>
        </w:tc>
        <w:tc>
          <w:tcPr>
            <w:tcW w:w="11790" w:type="dxa"/>
            <w:shd w:val="clear" w:color="auto" w:fill="auto"/>
          </w:tcPr>
          <w:p w14:paraId="50A5763F" w14:textId="093F8DBF" w:rsidR="00AD05D7" w:rsidRPr="006A5982" w:rsidRDefault="00AD05D7" w:rsidP="00AD05D7">
            <w:pPr>
              <w:rPr>
                <w:sz w:val="18"/>
                <w:szCs w:val="18"/>
              </w:rPr>
            </w:pPr>
            <w:r w:rsidRPr="006A5982">
              <w:rPr>
                <w:sz w:val="18"/>
                <w:szCs w:val="18"/>
              </w:rPr>
              <w:t>Whole Class:</w:t>
            </w:r>
          </w:p>
          <w:p w14:paraId="45F77139" w14:textId="1849824F" w:rsidR="00AD05D7" w:rsidRPr="006A5982" w:rsidRDefault="00AD05D7" w:rsidP="00AD05D7">
            <w:pPr>
              <w:rPr>
                <w:sz w:val="18"/>
                <w:szCs w:val="18"/>
              </w:rPr>
            </w:pPr>
          </w:p>
          <w:p w14:paraId="0D56C3CF" w14:textId="06D3C14E" w:rsidR="00AD05D7" w:rsidRPr="006A5982" w:rsidRDefault="00AD05D7" w:rsidP="00AD05D7">
            <w:pPr>
              <w:rPr>
                <w:sz w:val="18"/>
                <w:szCs w:val="18"/>
              </w:rPr>
            </w:pPr>
            <w:r w:rsidRPr="006A5982">
              <w:rPr>
                <w:sz w:val="18"/>
                <w:szCs w:val="18"/>
              </w:rPr>
              <w:t>Groups of students:</w:t>
            </w:r>
          </w:p>
          <w:p w14:paraId="54A28D6D" w14:textId="77777777" w:rsidR="00AD05D7" w:rsidRPr="006A5982" w:rsidRDefault="00AD05D7" w:rsidP="00AD05D7">
            <w:pPr>
              <w:rPr>
                <w:sz w:val="18"/>
                <w:szCs w:val="18"/>
              </w:rPr>
            </w:pPr>
          </w:p>
          <w:p w14:paraId="223ECBF9" w14:textId="4D0B20C0" w:rsidR="00552C26" w:rsidRPr="006A5982" w:rsidRDefault="00AD05D7" w:rsidP="00AD05D7">
            <w:pPr>
              <w:rPr>
                <w:sz w:val="18"/>
                <w:szCs w:val="18"/>
              </w:rPr>
            </w:pPr>
            <w:r w:rsidRPr="006A5982">
              <w:rPr>
                <w:sz w:val="18"/>
                <w:szCs w:val="18"/>
              </w:rPr>
              <w:t>Individual students:</w:t>
            </w:r>
          </w:p>
          <w:p w14:paraId="0C81792E" w14:textId="662D9E11" w:rsidR="00AD05D7" w:rsidRPr="00DD5963" w:rsidRDefault="006A5982" w:rsidP="00552C26">
            <w:pPr>
              <w:jc w:val="right"/>
              <w:rPr>
                <w:sz w:val="18"/>
                <w:szCs w:val="18"/>
              </w:rPr>
            </w:pPr>
            <w:r w:rsidRPr="00DD5963">
              <w:rPr>
                <w:noProof/>
                <w:sz w:val="18"/>
                <w:szCs w:val="18"/>
              </w:rPr>
              <mc:AlternateContent>
                <mc:Choice Requires="wps">
                  <w:drawing>
                    <wp:anchor distT="0" distB="0" distL="114300" distR="114300" simplePos="0" relativeHeight="251660288" behindDoc="0" locked="0" layoutInCell="1" allowOverlap="1" wp14:anchorId="6730743C" wp14:editId="2EECC031">
                      <wp:simplePos x="0" y="0"/>
                      <wp:positionH relativeFrom="column">
                        <wp:posOffset>1417320</wp:posOffset>
                      </wp:positionH>
                      <wp:positionV relativeFrom="paragraph">
                        <wp:posOffset>-1083945</wp:posOffset>
                      </wp:positionV>
                      <wp:extent cx="5943600" cy="1181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181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80201A" w14:textId="5AD57DCC" w:rsidR="0032069B" w:rsidRPr="006A5982" w:rsidRDefault="0032069B" w:rsidP="00552C26">
                                  <w:pPr>
                                    <w:ind w:left="90"/>
                                    <w:rPr>
                                      <w:b/>
                                      <w:i/>
                                      <w:sz w:val="18"/>
                                      <w:szCs w:val="18"/>
                                      <w:highlight w:val="yellow"/>
                                      <w:u w:val="single"/>
                                    </w:rPr>
                                  </w:pPr>
                                  <w:r w:rsidRPr="006A5982">
                                    <w:rPr>
                                      <w:b/>
                                      <w:i/>
                                      <w:sz w:val="18"/>
                                      <w:szCs w:val="18"/>
                                      <w:highlight w:val="yellow"/>
                                    </w:rPr>
                                    <w:t>Analyzing Teaching:</w:t>
                                  </w:r>
                                  <w:r w:rsidRPr="006A5982">
                                    <w:rPr>
                                      <w:b/>
                                      <w:i/>
                                      <w:sz w:val="18"/>
                                      <w:szCs w:val="18"/>
                                    </w:rPr>
                                    <w:t xml:space="preserve"> </w:t>
                                  </w:r>
                                  <w:r w:rsidRPr="006A5982">
                                    <w:rPr>
                                      <w:i/>
                                      <w:sz w:val="18"/>
                                      <w:szCs w:val="18"/>
                                    </w:rPr>
                                    <w:t xml:space="preserve">What changes would you make to your instruction-for the whole class and/or for students who need greater support or challenge-to better support student learning of the central focus? </w:t>
                                  </w:r>
                                  <w:r w:rsidRPr="006A5982">
                                    <w:rPr>
                                      <w:b/>
                                      <w:i/>
                                      <w:sz w:val="18"/>
                                      <w:szCs w:val="18"/>
                                    </w:rPr>
                                    <w:t xml:space="preserve">Assess Student Learning: Select one assessment, give feedback to at least 3 (high, medium &amp; low) students, and discuss next </w:t>
                                  </w:r>
                                  <w:proofErr w:type="gramStart"/>
                                  <w:r w:rsidRPr="006A5982">
                                    <w:rPr>
                                      <w:b/>
                                      <w:i/>
                                      <w:sz w:val="18"/>
                                      <w:szCs w:val="18"/>
                                    </w:rPr>
                                    <w:t>steps</w:t>
                                  </w:r>
                                  <w:proofErr w:type="gramEnd"/>
                                </w:p>
                                <w:p w14:paraId="6F9B52AE" w14:textId="5B0D2CC1" w:rsidR="0032069B" w:rsidRPr="006A5982" w:rsidRDefault="0032069B" w:rsidP="00AE6FA0">
                                  <w:pPr>
                                    <w:ind w:left="90"/>
                                    <w:rPr>
                                      <w:b/>
                                      <w:i/>
                                      <w:sz w:val="18"/>
                                      <w:szCs w:val="18"/>
                                    </w:rPr>
                                  </w:pPr>
                                  <w:r w:rsidRPr="006A5982">
                                    <w:rPr>
                                      <w:i/>
                                      <w:sz w:val="18"/>
                                      <w:szCs w:val="18"/>
                                      <w:highlight w:val="yellow"/>
                                    </w:rPr>
                                    <w:t>How will you provide specific, written feedback on assessments that will guide further learning?</w:t>
                                  </w:r>
                                  <w:r w:rsidRPr="006A5982">
                                    <w:rPr>
                                      <w:i/>
                                      <w:sz w:val="18"/>
                                      <w:szCs w:val="18"/>
                                    </w:rPr>
                                    <w:t xml:space="preserve"> Be sure to address students’ individual strengths (what they did well) AND continuous needs (what they can focus on next time) relative to the learning objective.</w:t>
                                  </w:r>
                                </w:p>
                                <w:p w14:paraId="24B21198" w14:textId="77777777" w:rsidR="0032069B" w:rsidRDefault="003206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0743C" id="_x0000_t202" coordsize="21600,21600" o:spt="202" path="m,l,21600r21600,l21600,xe">
                      <v:stroke joinstyle="miter"/>
                      <v:path gradientshapeok="t" o:connecttype="rect"/>
                    </v:shapetype>
                    <v:shape id="Text Box 1" o:spid="_x0000_s1026" type="#_x0000_t202" style="position:absolute;left:0;text-align:left;margin-left:111.6pt;margin-top:-85.35pt;width:468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" filled="f" stroked="f">
                      <v:textbox>
                        <w:txbxContent>
                          <w:p w14:paraId="4780201A" w14:textId="5AD57DCC" w:rsidR="0032069B" w:rsidRPr="006A5982" w:rsidRDefault="0032069B" w:rsidP="00552C26">
                            <w:pPr>
                              <w:ind w:left="90"/>
                              <w:rPr>
                                <w:b/>
                                <w:i/>
                                <w:sz w:val="18"/>
                                <w:szCs w:val="18"/>
                                <w:highlight w:val="yellow"/>
                                <w:u w:val="single"/>
                              </w:rPr>
                            </w:pPr>
                            <w:r w:rsidRPr="006A5982">
                              <w:rPr>
                                <w:b/>
                                <w:i/>
                                <w:sz w:val="18"/>
                                <w:szCs w:val="18"/>
                                <w:highlight w:val="yellow"/>
                              </w:rPr>
                              <w:t>Analyzing Teaching:</w:t>
                            </w:r>
                            <w:r w:rsidRPr="006A5982">
                              <w:rPr>
                                <w:b/>
                                <w:i/>
                                <w:sz w:val="18"/>
                                <w:szCs w:val="18"/>
                              </w:rPr>
                              <w:t xml:space="preserve"> </w:t>
                            </w:r>
                            <w:r w:rsidRPr="006A5982">
                              <w:rPr>
                                <w:i/>
                                <w:sz w:val="18"/>
                                <w:szCs w:val="18"/>
                              </w:rPr>
                              <w:t xml:space="preserve">What changes would you make to your instruction-for the whole class and/or for students who need greater support or challenge-to better support student learning of the central focus? </w:t>
                            </w:r>
                            <w:r w:rsidRPr="006A5982">
                              <w:rPr>
                                <w:b/>
                                <w:i/>
                                <w:sz w:val="18"/>
                                <w:szCs w:val="18"/>
                              </w:rPr>
                              <w:t xml:space="preserve">Assess Student Learning: Select one assessment, give feedback to at least 3 (high, medium &amp; low) students, and discuss next </w:t>
                            </w:r>
                            <w:proofErr w:type="gramStart"/>
                            <w:r w:rsidRPr="006A5982">
                              <w:rPr>
                                <w:b/>
                                <w:i/>
                                <w:sz w:val="18"/>
                                <w:szCs w:val="18"/>
                              </w:rPr>
                              <w:t>steps</w:t>
                            </w:r>
                            <w:proofErr w:type="gramEnd"/>
                          </w:p>
                          <w:p w14:paraId="6F9B52AE" w14:textId="5B0D2CC1" w:rsidR="0032069B" w:rsidRPr="006A5982" w:rsidRDefault="0032069B" w:rsidP="00AE6FA0">
                            <w:pPr>
                              <w:ind w:left="90"/>
                              <w:rPr>
                                <w:b/>
                                <w:i/>
                                <w:sz w:val="18"/>
                                <w:szCs w:val="18"/>
                              </w:rPr>
                            </w:pPr>
                            <w:r w:rsidRPr="006A5982">
                              <w:rPr>
                                <w:i/>
                                <w:sz w:val="18"/>
                                <w:szCs w:val="18"/>
                                <w:highlight w:val="yellow"/>
                              </w:rPr>
                              <w:t>How will you provide specific, written feedback on assessments that will guide further learning?</w:t>
                            </w:r>
                            <w:r w:rsidRPr="006A5982">
                              <w:rPr>
                                <w:i/>
                                <w:sz w:val="18"/>
                                <w:szCs w:val="18"/>
                              </w:rPr>
                              <w:t xml:space="preserve"> Be sure to address students’ individual strengths (what they did well) AND continuous needs (what they can focus on next time) relative to the learning objective.</w:t>
                            </w:r>
                          </w:p>
                          <w:p w14:paraId="24B21198" w14:textId="77777777" w:rsidR="0032069B" w:rsidRDefault="0032069B"/>
                        </w:txbxContent>
                      </v:textbox>
                      <w10:wrap type="square"/>
                    </v:shape>
                  </w:pict>
                </mc:Fallback>
              </mc:AlternateContent>
            </w:r>
          </w:p>
        </w:tc>
      </w:tr>
    </w:tbl>
    <w:p w14:paraId="641F2D89" w14:textId="77777777" w:rsidR="00DD5963" w:rsidRDefault="00DD5963" w:rsidP="006545A6">
      <w:pPr>
        <w:jc w:val="center"/>
        <w:rPr>
          <w:b/>
          <w:sz w:val="18"/>
          <w:szCs w:val="18"/>
        </w:rPr>
      </w:pPr>
    </w:p>
    <w:p w14:paraId="58F340EE" w14:textId="277C1BAF" w:rsidR="006545A6" w:rsidRDefault="006545A6" w:rsidP="006545A6">
      <w:pPr>
        <w:jc w:val="center"/>
        <w:rPr>
          <w:b/>
          <w:sz w:val="18"/>
          <w:szCs w:val="18"/>
        </w:rPr>
      </w:pPr>
      <w:r w:rsidRPr="00DD5963">
        <w:rPr>
          <w:b/>
          <w:sz w:val="18"/>
          <w:szCs w:val="18"/>
        </w:rPr>
        <w:t>Reflection of the Lesson</w:t>
      </w:r>
      <w:r w:rsidR="00DD5963">
        <w:rPr>
          <w:b/>
          <w:sz w:val="18"/>
          <w:szCs w:val="18"/>
        </w:rPr>
        <w:t xml:space="preserve"> (Commentary)</w:t>
      </w:r>
    </w:p>
    <w:p w14:paraId="5F3EC09E" w14:textId="371B8D42" w:rsidR="00DD5963" w:rsidRPr="00DD5963" w:rsidRDefault="00DD5963" w:rsidP="00DD5963">
      <w:pPr>
        <w:rPr>
          <w:b/>
          <w:sz w:val="18"/>
          <w:szCs w:val="18"/>
        </w:rPr>
      </w:pPr>
      <w:r>
        <w:rPr>
          <w:b/>
          <w:sz w:val="18"/>
          <w:szCs w:val="18"/>
        </w:rPr>
        <w:t>Task One: I will teach …</w:t>
      </w:r>
    </w:p>
    <w:p w14:paraId="070ED84F" w14:textId="77777777" w:rsidR="006545A6" w:rsidRPr="00DD5963" w:rsidRDefault="006545A6" w:rsidP="006545A6">
      <w:pPr>
        <w:ind w:left="90"/>
        <w:rPr>
          <w:b/>
          <w:i/>
          <w:sz w:val="18"/>
          <w:szCs w:val="18"/>
          <w:highlight w:val="yellow"/>
          <w:u w:val="single"/>
        </w:rPr>
      </w:pPr>
      <w:r w:rsidRPr="00DD5963">
        <w:rPr>
          <w:b/>
          <w:i/>
          <w:sz w:val="18"/>
          <w:szCs w:val="18"/>
          <w:highlight w:val="yellow"/>
          <w:u w:val="single"/>
        </w:rPr>
        <w:t>Promote a Positive Learning Environment</w:t>
      </w:r>
    </w:p>
    <w:p w14:paraId="5F8D0D1D" w14:textId="22D61D57" w:rsidR="006545A6" w:rsidRPr="006A5982" w:rsidRDefault="006545A6" w:rsidP="006545A6">
      <w:pPr>
        <w:ind w:left="90"/>
        <w:rPr>
          <w:i/>
          <w:sz w:val="18"/>
          <w:szCs w:val="18"/>
        </w:rPr>
      </w:pPr>
      <w:r w:rsidRPr="006A5982">
        <w:rPr>
          <w:i/>
          <w:sz w:val="18"/>
          <w:szCs w:val="18"/>
        </w:rPr>
        <w:t xml:space="preserve">How </w:t>
      </w:r>
      <w:r w:rsidR="00DD5963" w:rsidRPr="006A5982">
        <w:rPr>
          <w:i/>
          <w:sz w:val="18"/>
          <w:szCs w:val="18"/>
        </w:rPr>
        <w:t>will you</w:t>
      </w:r>
      <w:r w:rsidRPr="006A5982">
        <w:rPr>
          <w:i/>
          <w:sz w:val="18"/>
          <w:szCs w:val="18"/>
        </w:rPr>
        <w:t xml:space="preserve"> demonstrate mutual respect for, rapport with, and responsiveness to students with varied needs and backgrounds, and challenge students to engage in learning? (What </w:t>
      </w:r>
      <w:r w:rsidR="00DD5963" w:rsidRPr="006A5982">
        <w:rPr>
          <w:i/>
          <w:sz w:val="18"/>
          <w:szCs w:val="18"/>
        </w:rPr>
        <w:t xml:space="preserve">will </w:t>
      </w:r>
      <w:r w:rsidRPr="006A5982">
        <w:rPr>
          <w:i/>
          <w:sz w:val="18"/>
          <w:szCs w:val="18"/>
        </w:rPr>
        <w:t xml:space="preserve">work? </w:t>
      </w:r>
      <w:r w:rsidR="00DD5963" w:rsidRPr="006A5982">
        <w:rPr>
          <w:i/>
          <w:sz w:val="18"/>
          <w:szCs w:val="18"/>
        </w:rPr>
        <w:t xml:space="preserve">After the lesson: </w:t>
      </w:r>
      <w:r w:rsidRPr="006A5982">
        <w:rPr>
          <w:i/>
          <w:sz w:val="18"/>
          <w:szCs w:val="18"/>
        </w:rPr>
        <w:t>What didn’t, for whom?)</w:t>
      </w:r>
    </w:p>
    <w:p w14:paraId="413CF723" w14:textId="77777777" w:rsidR="006545A6" w:rsidRPr="00DD5963" w:rsidRDefault="006545A6" w:rsidP="006545A6">
      <w:pPr>
        <w:ind w:left="90"/>
        <w:rPr>
          <w:b/>
          <w:i/>
          <w:sz w:val="18"/>
          <w:szCs w:val="18"/>
          <w:highlight w:val="yellow"/>
          <w:u w:val="single"/>
        </w:rPr>
      </w:pPr>
      <w:r w:rsidRPr="00DD5963">
        <w:rPr>
          <w:b/>
          <w:i/>
          <w:sz w:val="18"/>
          <w:szCs w:val="18"/>
          <w:highlight w:val="yellow"/>
          <w:u w:val="single"/>
        </w:rPr>
        <w:lastRenderedPageBreak/>
        <w:t>Engaging Students in Learning</w:t>
      </w:r>
    </w:p>
    <w:p w14:paraId="5AE1DF3E" w14:textId="7B1FF98F" w:rsidR="006545A6" w:rsidRPr="00DD5963" w:rsidRDefault="006545A6" w:rsidP="006545A6">
      <w:pPr>
        <w:ind w:left="90"/>
        <w:rPr>
          <w:i/>
          <w:sz w:val="18"/>
          <w:szCs w:val="18"/>
          <w:highlight w:val="yellow"/>
        </w:rPr>
      </w:pPr>
      <w:r w:rsidRPr="006A5982">
        <w:rPr>
          <w:i/>
          <w:sz w:val="18"/>
          <w:szCs w:val="18"/>
        </w:rPr>
        <w:t xml:space="preserve">Describe how your instruction </w:t>
      </w:r>
      <w:r w:rsidR="00DD5963" w:rsidRPr="006A5982">
        <w:rPr>
          <w:i/>
          <w:sz w:val="18"/>
          <w:szCs w:val="18"/>
        </w:rPr>
        <w:t xml:space="preserve">will </w:t>
      </w:r>
      <w:r w:rsidRPr="006A5982">
        <w:rPr>
          <w:i/>
          <w:sz w:val="18"/>
          <w:szCs w:val="18"/>
        </w:rPr>
        <w:t>link</w:t>
      </w:r>
      <w:r w:rsidR="00DD5963" w:rsidRPr="006A5982">
        <w:rPr>
          <w:i/>
          <w:sz w:val="18"/>
          <w:szCs w:val="18"/>
        </w:rPr>
        <w:t xml:space="preserve"> </w:t>
      </w:r>
      <w:r w:rsidRPr="006A5982">
        <w:rPr>
          <w:i/>
          <w:sz w:val="18"/>
          <w:szCs w:val="18"/>
        </w:rPr>
        <w:t xml:space="preserve">students’ prior academic learning </w:t>
      </w:r>
      <w:r w:rsidR="00DD5963" w:rsidRPr="006A5982">
        <w:rPr>
          <w:i/>
          <w:sz w:val="18"/>
          <w:szCs w:val="18"/>
        </w:rPr>
        <w:t xml:space="preserve">to </w:t>
      </w:r>
      <w:r w:rsidRPr="006A5982">
        <w:rPr>
          <w:i/>
          <w:sz w:val="18"/>
          <w:szCs w:val="18"/>
        </w:rPr>
        <w:t>personal, cultural, and/or community assets with new learning.</w:t>
      </w:r>
    </w:p>
    <w:p w14:paraId="263E2C16" w14:textId="77777777" w:rsidR="006545A6" w:rsidRPr="00DD5963" w:rsidRDefault="006545A6" w:rsidP="006545A6">
      <w:pPr>
        <w:ind w:left="90"/>
        <w:rPr>
          <w:b/>
          <w:i/>
          <w:sz w:val="18"/>
          <w:szCs w:val="18"/>
          <w:highlight w:val="yellow"/>
          <w:u w:val="single"/>
        </w:rPr>
      </w:pPr>
      <w:r w:rsidRPr="00DD5963">
        <w:rPr>
          <w:b/>
          <w:i/>
          <w:sz w:val="18"/>
          <w:szCs w:val="18"/>
          <w:highlight w:val="yellow"/>
          <w:u w:val="single"/>
        </w:rPr>
        <w:t>Deepening Student Learning During the Instruction</w:t>
      </w:r>
    </w:p>
    <w:p w14:paraId="3A2E044F" w14:textId="77777777" w:rsidR="006545A6" w:rsidRPr="006A5982" w:rsidRDefault="006545A6" w:rsidP="006545A6">
      <w:pPr>
        <w:ind w:left="90"/>
        <w:rPr>
          <w:i/>
          <w:sz w:val="18"/>
          <w:szCs w:val="18"/>
        </w:rPr>
      </w:pPr>
      <w:r w:rsidRPr="006A5982">
        <w:rPr>
          <w:i/>
          <w:sz w:val="18"/>
          <w:szCs w:val="18"/>
        </w:rPr>
        <w:t xml:space="preserve">Explain how you elicited and built on student responses to promote thinking and develop conceptual understanding, reasoning, and/or problem-solving skills. </w:t>
      </w:r>
    </w:p>
    <w:p w14:paraId="204176BC" w14:textId="0A767180" w:rsidR="002D7626" w:rsidRPr="006A5982" w:rsidRDefault="006545A6" w:rsidP="0001600A">
      <w:pPr>
        <w:ind w:left="90"/>
        <w:rPr>
          <w:i/>
          <w:sz w:val="18"/>
          <w:szCs w:val="18"/>
        </w:rPr>
      </w:pPr>
      <w:r w:rsidRPr="006A5982">
        <w:rPr>
          <w:i/>
          <w:sz w:val="18"/>
          <w:szCs w:val="18"/>
        </w:rPr>
        <w:t xml:space="preserve">Explain how you used representations to support students’ understanding and use of concepts and </w:t>
      </w:r>
      <w:proofErr w:type="gramStart"/>
      <w:r w:rsidRPr="006A5982">
        <w:rPr>
          <w:i/>
          <w:sz w:val="18"/>
          <w:szCs w:val="18"/>
        </w:rPr>
        <w:t>procedures</w:t>
      </w:r>
      <w:proofErr w:type="gramEnd"/>
    </w:p>
    <w:p w14:paraId="2BCA4491" w14:textId="5085979B" w:rsidR="00AD05D7" w:rsidRPr="00DD5963" w:rsidRDefault="00B46443" w:rsidP="00D3094B">
      <w:pPr>
        <w:rPr>
          <w:sz w:val="18"/>
          <w:szCs w:val="18"/>
        </w:rPr>
      </w:pPr>
      <w:r w:rsidRPr="006A5982">
        <w:rPr>
          <w:noProof/>
          <w:sz w:val="18"/>
          <w:szCs w:val="18"/>
        </w:rPr>
        <mc:AlternateContent>
          <mc:Choice Requires="wps">
            <w:drawing>
              <wp:anchor distT="0" distB="0" distL="114300" distR="114300" simplePos="0" relativeHeight="251659264" behindDoc="0" locked="0" layoutInCell="1" allowOverlap="1" wp14:anchorId="38D38187" wp14:editId="18CE2239">
                <wp:simplePos x="0" y="0"/>
                <wp:positionH relativeFrom="column">
                  <wp:posOffset>114300</wp:posOffset>
                </wp:positionH>
                <wp:positionV relativeFrom="paragraph">
                  <wp:posOffset>99060</wp:posOffset>
                </wp:positionV>
                <wp:extent cx="7600950" cy="151447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7600950" cy="1514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BDDA9E" w14:textId="304D9D1D" w:rsidR="0032069B" w:rsidRPr="006A5982" w:rsidRDefault="0032069B" w:rsidP="00B46443">
                            <w:pPr>
                              <w:pStyle w:val="ListParagraph"/>
                              <w:numPr>
                                <w:ilvl w:val="0"/>
                                <w:numId w:val="1"/>
                              </w:numPr>
                              <w:spacing w:after="0"/>
                              <w:rPr>
                                <w:i/>
                                <w:sz w:val="18"/>
                                <w:szCs w:val="18"/>
                              </w:rPr>
                            </w:pPr>
                            <w:r w:rsidRPr="006A5982">
                              <w:rPr>
                                <w:i/>
                                <w:sz w:val="18"/>
                                <w:szCs w:val="18"/>
                              </w:rPr>
                              <w:t>Attach written assessments and/or directions for any oral or performance assessments (blank copy only).</w:t>
                            </w:r>
                          </w:p>
                          <w:p w14:paraId="2C911CBB" w14:textId="668C2057" w:rsidR="00DD5963" w:rsidRPr="006A5982" w:rsidRDefault="00DD5963" w:rsidP="00B46443">
                            <w:pPr>
                              <w:pStyle w:val="ListParagraph"/>
                              <w:numPr>
                                <w:ilvl w:val="0"/>
                                <w:numId w:val="1"/>
                              </w:numPr>
                              <w:spacing w:after="0"/>
                              <w:rPr>
                                <w:i/>
                                <w:sz w:val="18"/>
                                <w:szCs w:val="18"/>
                              </w:rPr>
                            </w:pPr>
                            <w:r w:rsidRPr="006A5982">
                              <w:rPr>
                                <w:i/>
                                <w:sz w:val="18"/>
                                <w:szCs w:val="18"/>
                              </w:rPr>
                              <w:t>Attach blank copies of handouts and information you will provided to students during the lesson.</w:t>
                            </w:r>
                          </w:p>
                          <w:p w14:paraId="21789A72" w14:textId="77777777" w:rsidR="0032069B" w:rsidRPr="006A5982" w:rsidRDefault="0032069B" w:rsidP="00B46443">
                            <w:pPr>
                              <w:pStyle w:val="ListParagraph"/>
                              <w:numPr>
                                <w:ilvl w:val="0"/>
                                <w:numId w:val="1"/>
                              </w:numPr>
                              <w:spacing w:after="0"/>
                              <w:rPr>
                                <w:i/>
                                <w:sz w:val="18"/>
                                <w:szCs w:val="18"/>
                              </w:rPr>
                            </w:pPr>
                            <w:r w:rsidRPr="006A5982">
                              <w:rPr>
                                <w:i/>
                                <w:sz w:val="18"/>
                                <w:szCs w:val="18"/>
                              </w:rPr>
                              <w:t xml:space="preserve">Provide a citation for the sources of all materials that you did not create.  (Examples: e.g., published texts, websites, and material from other educators) </w:t>
                            </w:r>
                          </w:p>
                          <w:p w14:paraId="2AC9BFFD" w14:textId="507D2D54" w:rsidR="0032069B" w:rsidRPr="006A5982" w:rsidRDefault="0032069B" w:rsidP="00B46443">
                            <w:pPr>
                              <w:pStyle w:val="ListParagraph"/>
                              <w:numPr>
                                <w:ilvl w:val="0"/>
                                <w:numId w:val="1"/>
                              </w:numPr>
                              <w:spacing w:after="0"/>
                              <w:rPr>
                                <w:i/>
                                <w:sz w:val="18"/>
                                <w:szCs w:val="18"/>
                              </w:rPr>
                            </w:pPr>
                            <w:r w:rsidRPr="006A5982">
                              <w:rPr>
                                <w:i/>
                                <w:sz w:val="18"/>
                                <w:szCs w:val="18"/>
                              </w:rPr>
                              <w:t>List all citations by lesson number.</w:t>
                            </w:r>
                          </w:p>
                          <w:p w14:paraId="21060855" w14:textId="77777777" w:rsidR="006051A7" w:rsidRPr="006A5982" w:rsidRDefault="006051A7" w:rsidP="006051A7">
                            <w:pPr>
                              <w:pStyle w:val="ListParagraph"/>
                              <w:numPr>
                                <w:ilvl w:val="0"/>
                                <w:numId w:val="1"/>
                              </w:numPr>
                              <w:rPr>
                                <w:rFonts w:cs="Arial"/>
                                <w:i/>
                                <w:sz w:val="18"/>
                                <w:szCs w:val="18"/>
                              </w:rPr>
                            </w:pPr>
                            <w:r w:rsidRPr="006A5982">
                              <w:rPr>
                                <w:rFonts w:cs="Arial"/>
                                <w:i/>
                                <w:sz w:val="18"/>
                                <w:szCs w:val="18"/>
                              </w:rPr>
                              <w:t>Graham, G.</w:t>
                            </w:r>
                            <w:proofErr w:type="gramStart"/>
                            <w:r w:rsidRPr="006A5982">
                              <w:rPr>
                                <w:rFonts w:cs="Arial"/>
                                <w:i/>
                                <w:sz w:val="18"/>
                                <w:szCs w:val="18"/>
                              </w:rPr>
                              <w:t>,  Halt</w:t>
                            </w:r>
                            <w:proofErr w:type="gramEnd"/>
                            <w:r w:rsidRPr="006A5982">
                              <w:rPr>
                                <w:rFonts w:cs="Arial"/>
                                <w:i/>
                                <w:sz w:val="18"/>
                                <w:szCs w:val="18"/>
                              </w:rPr>
                              <w:t xml:space="preserve">-Hale,  A..,  &amp; Parker, M. ( 2013). Children moving: A reflective approach to teaching physical </w:t>
                            </w:r>
                            <w:proofErr w:type="gramStart"/>
                            <w:r w:rsidRPr="006A5982">
                              <w:rPr>
                                <w:rFonts w:cs="Arial"/>
                                <w:i/>
                                <w:sz w:val="18"/>
                                <w:szCs w:val="18"/>
                              </w:rPr>
                              <w:t>education</w:t>
                            </w:r>
                            <w:proofErr w:type="gramEnd"/>
                            <w:r w:rsidRPr="006A5982">
                              <w:rPr>
                                <w:rFonts w:cs="Arial"/>
                                <w:i/>
                                <w:sz w:val="18"/>
                                <w:szCs w:val="18"/>
                              </w:rPr>
                              <w:t xml:space="preserve"> </w:t>
                            </w:r>
                          </w:p>
                          <w:p w14:paraId="5461BB36" w14:textId="37039F60" w:rsidR="006051A7" w:rsidRPr="006A5982" w:rsidRDefault="006051A7" w:rsidP="006051A7">
                            <w:pPr>
                              <w:pStyle w:val="ListParagraph"/>
                              <w:rPr>
                                <w:rFonts w:cs="Arial"/>
                                <w:i/>
                                <w:sz w:val="18"/>
                                <w:szCs w:val="18"/>
                              </w:rPr>
                            </w:pPr>
                            <w:proofErr w:type="gramStart"/>
                            <w:r w:rsidRPr="006A5982">
                              <w:rPr>
                                <w:rFonts w:cs="Arial"/>
                                <w:i/>
                                <w:sz w:val="18"/>
                                <w:szCs w:val="18"/>
                              </w:rPr>
                              <w:t>( 9</w:t>
                            </w:r>
                            <w:proofErr w:type="gramEnd"/>
                            <w:r w:rsidRPr="006A5982">
                              <w:rPr>
                                <w:rFonts w:cs="Arial"/>
                                <w:i/>
                                <w:sz w:val="18"/>
                                <w:szCs w:val="18"/>
                                <w:vertAlign w:val="superscript"/>
                              </w:rPr>
                              <w:t>th</w:t>
                            </w:r>
                            <w:r w:rsidRPr="006A5982">
                              <w:rPr>
                                <w:rFonts w:cs="Arial"/>
                                <w:i/>
                                <w:sz w:val="18"/>
                                <w:szCs w:val="18"/>
                              </w:rPr>
                              <w:t xml:space="preserve"> ed). New York, NY:  McGraw -Hill.  </w:t>
                            </w:r>
                          </w:p>
                          <w:p w14:paraId="6145DEB2" w14:textId="77777777" w:rsidR="006051A7" w:rsidRPr="006A5982" w:rsidRDefault="006051A7" w:rsidP="006051A7">
                            <w:pPr>
                              <w:pStyle w:val="ListParagraph"/>
                              <w:spacing w:after="0"/>
                              <w:rPr>
                                <w:i/>
                                <w:sz w:val="18"/>
                                <w:szCs w:val="18"/>
                                <w:highlight w:val="yellow"/>
                              </w:rPr>
                            </w:pPr>
                          </w:p>
                          <w:p w14:paraId="1F683179" w14:textId="77777777" w:rsidR="00DD5963" w:rsidRPr="006545A6" w:rsidRDefault="00DD5963" w:rsidP="00DD5963">
                            <w:pPr>
                              <w:pStyle w:val="ListParagraph"/>
                              <w:spacing w:after="0"/>
                              <w:rPr>
                                <w:i/>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38187" id="Text Box 4" o:spid="_x0000_s1027" type="#_x0000_t202" style="position:absolute;margin-left:9pt;margin-top:7.8pt;width:598.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" filled="f" stroked="f">
                <v:textbox>
                  <w:txbxContent>
                    <w:p w14:paraId="2FBDDA9E" w14:textId="304D9D1D" w:rsidR="0032069B" w:rsidRPr="006A5982" w:rsidRDefault="0032069B" w:rsidP="00B46443">
                      <w:pPr>
                        <w:pStyle w:val="ListParagraph"/>
                        <w:numPr>
                          <w:ilvl w:val="0"/>
                          <w:numId w:val="1"/>
                        </w:numPr>
                        <w:spacing w:after="0"/>
                        <w:rPr>
                          <w:i/>
                          <w:sz w:val="18"/>
                          <w:szCs w:val="18"/>
                        </w:rPr>
                      </w:pPr>
                      <w:r w:rsidRPr="006A5982">
                        <w:rPr>
                          <w:i/>
                          <w:sz w:val="18"/>
                          <w:szCs w:val="18"/>
                        </w:rPr>
                        <w:t>Attach written assessments and/or directions for any oral or performance assessments (blank copy only).</w:t>
                      </w:r>
                    </w:p>
                    <w:p w14:paraId="2C911CBB" w14:textId="668C2057" w:rsidR="00DD5963" w:rsidRPr="006A5982" w:rsidRDefault="00DD5963" w:rsidP="00B46443">
                      <w:pPr>
                        <w:pStyle w:val="ListParagraph"/>
                        <w:numPr>
                          <w:ilvl w:val="0"/>
                          <w:numId w:val="1"/>
                        </w:numPr>
                        <w:spacing w:after="0"/>
                        <w:rPr>
                          <w:i/>
                          <w:sz w:val="18"/>
                          <w:szCs w:val="18"/>
                        </w:rPr>
                      </w:pPr>
                      <w:r w:rsidRPr="006A5982">
                        <w:rPr>
                          <w:i/>
                          <w:sz w:val="18"/>
                          <w:szCs w:val="18"/>
                        </w:rPr>
                        <w:t>Attach blank copies of handouts and information you will provided to students during the lesson.</w:t>
                      </w:r>
                    </w:p>
                    <w:p w14:paraId="21789A72" w14:textId="77777777" w:rsidR="0032069B" w:rsidRPr="006A5982" w:rsidRDefault="0032069B" w:rsidP="00B46443">
                      <w:pPr>
                        <w:pStyle w:val="ListParagraph"/>
                        <w:numPr>
                          <w:ilvl w:val="0"/>
                          <w:numId w:val="1"/>
                        </w:numPr>
                        <w:spacing w:after="0"/>
                        <w:rPr>
                          <w:i/>
                          <w:sz w:val="18"/>
                          <w:szCs w:val="18"/>
                        </w:rPr>
                      </w:pPr>
                      <w:r w:rsidRPr="006A5982">
                        <w:rPr>
                          <w:i/>
                          <w:sz w:val="18"/>
                          <w:szCs w:val="18"/>
                        </w:rPr>
                        <w:t xml:space="preserve">Provide a citation for the sources of all materials that you did not create.  (Examples: e.g., published texts, websites, and material from other educators) </w:t>
                      </w:r>
                    </w:p>
                    <w:p w14:paraId="2AC9BFFD" w14:textId="507D2D54" w:rsidR="0032069B" w:rsidRPr="006A5982" w:rsidRDefault="0032069B" w:rsidP="00B46443">
                      <w:pPr>
                        <w:pStyle w:val="ListParagraph"/>
                        <w:numPr>
                          <w:ilvl w:val="0"/>
                          <w:numId w:val="1"/>
                        </w:numPr>
                        <w:spacing w:after="0"/>
                        <w:rPr>
                          <w:i/>
                          <w:sz w:val="18"/>
                          <w:szCs w:val="18"/>
                        </w:rPr>
                      </w:pPr>
                      <w:r w:rsidRPr="006A5982">
                        <w:rPr>
                          <w:i/>
                          <w:sz w:val="18"/>
                          <w:szCs w:val="18"/>
                        </w:rPr>
                        <w:t>List all citations by lesson number.</w:t>
                      </w:r>
                    </w:p>
                    <w:p w14:paraId="21060855" w14:textId="77777777" w:rsidR="006051A7" w:rsidRPr="006A5982" w:rsidRDefault="006051A7" w:rsidP="006051A7">
                      <w:pPr>
                        <w:pStyle w:val="ListParagraph"/>
                        <w:numPr>
                          <w:ilvl w:val="0"/>
                          <w:numId w:val="1"/>
                        </w:numPr>
                        <w:rPr>
                          <w:rFonts w:cs="Arial"/>
                          <w:i/>
                          <w:sz w:val="18"/>
                          <w:szCs w:val="18"/>
                        </w:rPr>
                      </w:pPr>
                      <w:r w:rsidRPr="006A5982">
                        <w:rPr>
                          <w:rFonts w:cs="Arial"/>
                          <w:i/>
                          <w:sz w:val="18"/>
                          <w:szCs w:val="18"/>
                        </w:rPr>
                        <w:t>Graham, G.</w:t>
                      </w:r>
                      <w:proofErr w:type="gramStart"/>
                      <w:r w:rsidRPr="006A5982">
                        <w:rPr>
                          <w:rFonts w:cs="Arial"/>
                          <w:i/>
                          <w:sz w:val="18"/>
                          <w:szCs w:val="18"/>
                        </w:rPr>
                        <w:t>,  Halt</w:t>
                      </w:r>
                      <w:proofErr w:type="gramEnd"/>
                      <w:r w:rsidRPr="006A5982">
                        <w:rPr>
                          <w:rFonts w:cs="Arial"/>
                          <w:i/>
                          <w:sz w:val="18"/>
                          <w:szCs w:val="18"/>
                        </w:rPr>
                        <w:t xml:space="preserve">-Hale,  A..,  &amp; Parker, M. ( 2013). Children moving: A reflective approach to teaching physical </w:t>
                      </w:r>
                      <w:proofErr w:type="gramStart"/>
                      <w:r w:rsidRPr="006A5982">
                        <w:rPr>
                          <w:rFonts w:cs="Arial"/>
                          <w:i/>
                          <w:sz w:val="18"/>
                          <w:szCs w:val="18"/>
                        </w:rPr>
                        <w:t>education</w:t>
                      </w:r>
                      <w:proofErr w:type="gramEnd"/>
                      <w:r w:rsidRPr="006A5982">
                        <w:rPr>
                          <w:rFonts w:cs="Arial"/>
                          <w:i/>
                          <w:sz w:val="18"/>
                          <w:szCs w:val="18"/>
                        </w:rPr>
                        <w:t xml:space="preserve"> </w:t>
                      </w:r>
                    </w:p>
                    <w:p w14:paraId="5461BB36" w14:textId="37039F60" w:rsidR="006051A7" w:rsidRPr="006A5982" w:rsidRDefault="006051A7" w:rsidP="006051A7">
                      <w:pPr>
                        <w:pStyle w:val="ListParagraph"/>
                        <w:rPr>
                          <w:rFonts w:cs="Arial"/>
                          <w:i/>
                          <w:sz w:val="18"/>
                          <w:szCs w:val="18"/>
                        </w:rPr>
                      </w:pPr>
                      <w:proofErr w:type="gramStart"/>
                      <w:r w:rsidRPr="006A5982">
                        <w:rPr>
                          <w:rFonts w:cs="Arial"/>
                          <w:i/>
                          <w:sz w:val="18"/>
                          <w:szCs w:val="18"/>
                        </w:rPr>
                        <w:t>( 9</w:t>
                      </w:r>
                      <w:proofErr w:type="gramEnd"/>
                      <w:r w:rsidRPr="006A5982">
                        <w:rPr>
                          <w:rFonts w:cs="Arial"/>
                          <w:i/>
                          <w:sz w:val="18"/>
                          <w:szCs w:val="18"/>
                          <w:vertAlign w:val="superscript"/>
                        </w:rPr>
                        <w:t>th</w:t>
                      </w:r>
                      <w:r w:rsidRPr="006A5982">
                        <w:rPr>
                          <w:rFonts w:cs="Arial"/>
                          <w:i/>
                          <w:sz w:val="18"/>
                          <w:szCs w:val="18"/>
                        </w:rPr>
                        <w:t xml:space="preserve"> ed). New York, NY:  McGraw -Hill.  </w:t>
                      </w:r>
                    </w:p>
                    <w:p w14:paraId="6145DEB2" w14:textId="77777777" w:rsidR="006051A7" w:rsidRPr="006A5982" w:rsidRDefault="006051A7" w:rsidP="006051A7">
                      <w:pPr>
                        <w:pStyle w:val="ListParagraph"/>
                        <w:spacing w:after="0"/>
                        <w:rPr>
                          <w:i/>
                          <w:sz w:val="18"/>
                          <w:szCs w:val="18"/>
                          <w:highlight w:val="yellow"/>
                        </w:rPr>
                      </w:pPr>
                    </w:p>
                    <w:p w14:paraId="1F683179" w14:textId="77777777" w:rsidR="00DD5963" w:rsidRPr="006545A6" w:rsidRDefault="00DD5963" w:rsidP="00DD5963">
                      <w:pPr>
                        <w:pStyle w:val="ListParagraph"/>
                        <w:spacing w:after="0"/>
                        <w:rPr>
                          <w:i/>
                          <w:highlight w:val="yellow"/>
                        </w:rPr>
                      </w:pPr>
                    </w:p>
                  </w:txbxContent>
                </v:textbox>
                <w10:wrap type="square"/>
              </v:shape>
            </w:pict>
          </mc:Fallback>
        </mc:AlternateContent>
      </w:r>
    </w:p>
    <w:p w14:paraId="128CA646" w14:textId="77777777" w:rsidR="00AD05D7" w:rsidRPr="00DD5963" w:rsidRDefault="00AD05D7" w:rsidP="00D3094B">
      <w:pPr>
        <w:rPr>
          <w:sz w:val="18"/>
          <w:szCs w:val="18"/>
        </w:rPr>
      </w:pPr>
    </w:p>
    <w:sectPr w:rsidR="00AD05D7" w:rsidRPr="00DD5963" w:rsidSect="00B82625">
      <w:footerReference w:type="default" r:id="rId12"/>
      <w:pgSz w:w="15840" w:h="12240" w:orient="landscape"/>
      <w:pgMar w:top="810" w:right="1440" w:bottom="1260" w:left="1440" w:header="720" w:footer="720" w:gutter="0"/>
      <w:pgBorders>
        <w:top w:val="thinThickSmallGap" w:sz="24" w:space="1" w:color="auto"/>
        <w:left w:val="thinThickSmallGap" w:sz="24" w:space="21" w:color="auto"/>
        <w:bottom w:val="thickThinSmallGap" w:sz="24" w:space="1" w:color="auto"/>
        <w:right w:val="thickThinSmallGap" w:sz="24" w:space="23"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2D1F" w14:textId="77777777" w:rsidR="003D0245" w:rsidRDefault="003D0245" w:rsidP="000E0CC0">
      <w:pPr>
        <w:spacing w:after="0" w:line="240" w:lineRule="auto"/>
      </w:pPr>
      <w:r>
        <w:separator/>
      </w:r>
    </w:p>
  </w:endnote>
  <w:endnote w:type="continuationSeparator" w:id="0">
    <w:p w14:paraId="24A903DF" w14:textId="77777777" w:rsidR="003D0245" w:rsidRDefault="003D0245" w:rsidP="000E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123207"/>
      <w:docPartObj>
        <w:docPartGallery w:val="Page Numbers (Bottom of Page)"/>
        <w:docPartUnique/>
      </w:docPartObj>
    </w:sdtPr>
    <w:sdtEndPr>
      <w:rPr>
        <w:noProof/>
      </w:rPr>
    </w:sdtEndPr>
    <w:sdtContent>
      <w:p w14:paraId="7A9DBB34" w14:textId="77777777" w:rsidR="0032069B" w:rsidRDefault="0032069B">
        <w:pPr>
          <w:pStyle w:val="Footer"/>
          <w:jc w:val="center"/>
        </w:pPr>
        <w:r>
          <w:fldChar w:fldCharType="begin"/>
        </w:r>
        <w:r>
          <w:instrText xml:space="preserve"> PAGE   \* MERGEFORMAT </w:instrText>
        </w:r>
        <w:r>
          <w:fldChar w:fldCharType="separate"/>
        </w:r>
        <w:r w:rsidR="007C1FFD">
          <w:rPr>
            <w:noProof/>
          </w:rPr>
          <w:t>1</w:t>
        </w:r>
        <w:r>
          <w:rPr>
            <w:noProof/>
          </w:rPr>
          <w:fldChar w:fldCharType="end"/>
        </w:r>
      </w:p>
    </w:sdtContent>
  </w:sdt>
  <w:p w14:paraId="1023C0FD" w14:textId="77777777" w:rsidR="0032069B" w:rsidRDefault="00320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41B87" w14:textId="77777777" w:rsidR="003D0245" w:rsidRDefault="003D0245" w:rsidP="000E0CC0">
      <w:pPr>
        <w:spacing w:after="0" w:line="240" w:lineRule="auto"/>
      </w:pPr>
      <w:r>
        <w:separator/>
      </w:r>
    </w:p>
  </w:footnote>
  <w:footnote w:type="continuationSeparator" w:id="0">
    <w:p w14:paraId="741DAFB1" w14:textId="77777777" w:rsidR="003D0245" w:rsidRDefault="003D0245" w:rsidP="000E0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09B9"/>
    <w:multiLevelType w:val="hybridMultilevel"/>
    <w:tmpl w:val="63D8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A0A73"/>
    <w:multiLevelType w:val="hybridMultilevel"/>
    <w:tmpl w:val="2970F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NDK2NLU0MDUzNDJQ0lEKTi0uzszPAykwrAUA7DFGaSwAAAA="/>
  </w:docVars>
  <w:rsids>
    <w:rsidRoot w:val="009C2C1F"/>
    <w:rsid w:val="0001600A"/>
    <w:rsid w:val="000170FC"/>
    <w:rsid w:val="000E0CC0"/>
    <w:rsid w:val="00133B96"/>
    <w:rsid w:val="00136DA1"/>
    <w:rsid w:val="00150F46"/>
    <w:rsid w:val="00154F17"/>
    <w:rsid w:val="0017722F"/>
    <w:rsid w:val="001F238C"/>
    <w:rsid w:val="00242ED0"/>
    <w:rsid w:val="00287EE5"/>
    <w:rsid w:val="002A6751"/>
    <w:rsid w:val="002C0BDB"/>
    <w:rsid w:val="002D7626"/>
    <w:rsid w:val="002E2358"/>
    <w:rsid w:val="002F2BB0"/>
    <w:rsid w:val="00300044"/>
    <w:rsid w:val="0032069B"/>
    <w:rsid w:val="00320DEA"/>
    <w:rsid w:val="00370F22"/>
    <w:rsid w:val="003921D8"/>
    <w:rsid w:val="00393186"/>
    <w:rsid w:val="003D0245"/>
    <w:rsid w:val="003E0B92"/>
    <w:rsid w:val="003F7B5B"/>
    <w:rsid w:val="0044317A"/>
    <w:rsid w:val="0048623F"/>
    <w:rsid w:val="004F09E5"/>
    <w:rsid w:val="00552C26"/>
    <w:rsid w:val="00587A16"/>
    <w:rsid w:val="005A4D3E"/>
    <w:rsid w:val="005D1F91"/>
    <w:rsid w:val="00602AF9"/>
    <w:rsid w:val="006051A7"/>
    <w:rsid w:val="00606CA5"/>
    <w:rsid w:val="006307AC"/>
    <w:rsid w:val="0064791C"/>
    <w:rsid w:val="006545A6"/>
    <w:rsid w:val="00657CE9"/>
    <w:rsid w:val="00682F88"/>
    <w:rsid w:val="0069303B"/>
    <w:rsid w:val="006936DF"/>
    <w:rsid w:val="006A5982"/>
    <w:rsid w:val="006D1521"/>
    <w:rsid w:val="006F34CD"/>
    <w:rsid w:val="007144BA"/>
    <w:rsid w:val="00743BA9"/>
    <w:rsid w:val="007B4B95"/>
    <w:rsid w:val="007C16EC"/>
    <w:rsid w:val="007C1FFD"/>
    <w:rsid w:val="007D65E6"/>
    <w:rsid w:val="008064A8"/>
    <w:rsid w:val="00826696"/>
    <w:rsid w:val="00876603"/>
    <w:rsid w:val="008C591C"/>
    <w:rsid w:val="00901DA9"/>
    <w:rsid w:val="00995E52"/>
    <w:rsid w:val="009B6221"/>
    <w:rsid w:val="009C2C1F"/>
    <w:rsid w:val="009C58A3"/>
    <w:rsid w:val="00A532F0"/>
    <w:rsid w:val="00A92AB5"/>
    <w:rsid w:val="00AD05D7"/>
    <w:rsid w:val="00AE6FA0"/>
    <w:rsid w:val="00B10AC4"/>
    <w:rsid w:val="00B46443"/>
    <w:rsid w:val="00B5466A"/>
    <w:rsid w:val="00B561B0"/>
    <w:rsid w:val="00B80FA8"/>
    <w:rsid w:val="00B82625"/>
    <w:rsid w:val="00B96E93"/>
    <w:rsid w:val="00C17356"/>
    <w:rsid w:val="00CE1304"/>
    <w:rsid w:val="00D00FCD"/>
    <w:rsid w:val="00D3094B"/>
    <w:rsid w:val="00D74A18"/>
    <w:rsid w:val="00D93309"/>
    <w:rsid w:val="00DD5963"/>
    <w:rsid w:val="00E04732"/>
    <w:rsid w:val="00E05DB0"/>
    <w:rsid w:val="00E147D3"/>
    <w:rsid w:val="00E6481F"/>
    <w:rsid w:val="00E925F1"/>
    <w:rsid w:val="00EC480D"/>
    <w:rsid w:val="00EC530F"/>
    <w:rsid w:val="00EF7293"/>
    <w:rsid w:val="00F35DCF"/>
    <w:rsid w:val="00F44A2F"/>
    <w:rsid w:val="00F45F5F"/>
    <w:rsid w:val="00F4729D"/>
    <w:rsid w:val="00F479B9"/>
    <w:rsid w:val="00F72AD0"/>
    <w:rsid w:val="00F81E52"/>
    <w:rsid w:val="00F9306E"/>
    <w:rsid w:val="00FA1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F2FB9"/>
  <w15:docId w15:val="{B8B3FCA0-EBDB-4169-B462-4E560555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C0"/>
  </w:style>
  <w:style w:type="paragraph" w:styleId="Footer">
    <w:name w:val="footer"/>
    <w:basedOn w:val="Normal"/>
    <w:link w:val="FooterChar"/>
    <w:uiPriority w:val="99"/>
    <w:unhideWhenUsed/>
    <w:rsid w:val="000E0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C0"/>
  </w:style>
  <w:style w:type="paragraph" w:styleId="ListParagraph">
    <w:name w:val="List Paragraph"/>
    <w:basedOn w:val="Normal"/>
    <w:uiPriority w:val="34"/>
    <w:qFormat/>
    <w:rsid w:val="000E0CC0"/>
    <w:pPr>
      <w:ind w:left="720"/>
      <w:contextualSpacing/>
    </w:pPr>
  </w:style>
  <w:style w:type="paragraph" w:styleId="BalloonText">
    <w:name w:val="Balloon Text"/>
    <w:basedOn w:val="Normal"/>
    <w:link w:val="BalloonTextChar"/>
    <w:uiPriority w:val="99"/>
    <w:semiHidden/>
    <w:unhideWhenUsed/>
    <w:rsid w:val="002E2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58"/>
    <w:rPr>
      <w:rFonts w:ascii="Segoe UI" w:hAnsi="Segoe UI" w:cs="Segoe UI"/>
      <w:sz w:val="18"/>
      <w:szCs w:val="18"/>
    </w:rPr>
  </w:style>
  <w:style w:type="character" w:styleId="Hyperlink">
    <w:name w:val="Hyperlink"/>
    <w:basedOn w:val="DefaultParagraphFont"/>
    <w:uiPriority w:val="99"/>
    <w:unhideWhenUsed/>
    <w:rsid w:val="00E925F1"/>
    <w:rPr>
      <w:color w:val="0563C1" w:themeColor="hyperlink"/>
      <w:u w:val="single"/>
    </w:rPr>
  </w:style>
  <w:style w:type="character" w:customStyle="1" w:styleId="UnresolvedMention1">
    <w:name w:val="Unresolved Mention1"/>
    <w:basedOn w:val="DefaultParagraphFont"/>
    <w:uiPriority w:val="99"/>
    <w:semiHidden/>
    <w:unhideWhenUsed/>
    <w:rsid w:val="00E925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640549">
      <w:bodyDiv w:val="1"/>
      <w:marLeft w:val="0"/>
      <w:marRight w:val="0"/>
      <w:marTop w:val="0"/>
      <w:marBottom w:val="0"/>
      <w:divBdr>
        <w:top w:val="none" w:sz="0" w:space="0" w:color="auto"/>
        <w:left w:val="none" w:sz="0" w:space="0" w:color="auto"/>
        <w:bottom w:val="none" w:sz="0" w:space="0" w:color="auto"/>
        <w:right w:val="none" w:sz="0" w:space="0" w:color="auto"/>
      </w:divBdr>
    </w:div>
    <w:div w:id="1027487903">
      <w:bodyDiv w:val="1"/>
      <w:marLeft w:val="0"/>
      <w:marRight w:val="0"/>
      <w:marTop w:val="0"/>
      <w:marBottom w:val="0"/>
      <w:divBdr>
        <w:top w:val="none" w:sz="0" w:space="0" w:color="auto"/>
        <w:left w:val="none" w:sz="0" w:space="0" w:color="auto"/>
        <w:bottom w:val="none" w:sz="0" w:space="0" w:color="auto"/>
        <w:right w:val="none" w:sz="0" w:space="0" w:color="auto"/>
      </w:divBdr>
    </w:div>
    <w:div w:id="13092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tech.net/learning_theorie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ADA550EC1583498EE6A9F844A5D448" ma:contentTypeVersion="4" ma:contentTypeDescription="Create a new document." ma:contentTypeScope="" ma:versionID="32c7d1615e56b1f362c2076c6524cbde">
  <xsd:schema xmlns:xsd="http://www.w3.org/2001/XMLSchema" xmlns:xs="http://www.w3.org/2001/XMLSchema" xmlns:p="http://schemas.microsoft.com/office/2006/metadata/properties" xmlns:ns3="ab41afe4-0ddc-4eff-b5bc-dc9971b4210d" targetNamespace="http://schemas.microsoft.com/office/2006/metadata/properties" ma:root="true" ma:fieldsID="fd3d8de6cbe9212f6616b5450b8e1932" ns3:_="">
    <xsd:import namespace="ab41afe4-0ddc-4eff-b5bc-dc9971b421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afe4-0ddc-4eff-b5bc-dc9971b4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8FF6A-2BC3-419A-B92E-2732E9AC8CF3}">
  <ds:schemaRefs>
    <ds:schemaRef ds:uri="http://schemas.openxmlformats.org/officeDocument/2006/bibliography"/>
  </ds:schemaRefs>
</ds:datastoreItem>
</file>

<file path=customXml/itemProps2.xml><?xml version="1.0" encoding="utf-8"?>
<ds:datastoreItem xmlns:ds="http://schemas.openxmlformats.org/officeDocument/2006/customXml" ds:itemID="{DEFA506B-CB1E-42AA-8D2E-0F2F0CF82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afe4-0ddc-4eff-b5bc-dc9971b42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CD50B-82E2-4DCE-92BC-4AFFE6681028}">
  <ds:schemaRefs>
    <ds:schemaRef ds:uri="http://schemas.microsoft.com/sharepoint/v3/contenttype/forms"/>
  </ds:schemaRefs>
</ds:datastoreItem>
</file>

<file path=customXml/itemProps4.xml><?xml version="1.0" encoding="utf-8"?>
<ds:datastoreItem xmlns:ds="http://schemas.openxmlformats.org/officeDocument/2006/customXml" ds:itemID="{65BE50E1-4C62-4CE7-BC5B-9CD13A90862D}">
  <ds:schemaRefs>
    <ds:schemaRef ds:uri="http://purl.org/dc/dcmitype/"/>
    <ds:schemaRef ds:uri="http://purl.org/dc/terms/"/>
    <ds:schemaRef ds:uri="http://purl.org/dc/elements/1.1/"/>
    <ds:schemaRef ds:uri="ab41afe4-0ddc-4eff-b5bc-dc9971b4210d"/>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Jessyca Harris</cp:lastModifiedBy>
  <cp:revision>2</cp:revision>
  <cp:lastPrinted>2018-04-22T02:13:00Z</cp:lastPrinted>
  <dcterms:created xsi:type="dcterms:W3CDTF">2021-03-29T01:09:00Z</dcterms:created>
  <dcterms:modified xsi:type="dcterms:W3CDTF">2021-03-29T01:09:00Z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0x010100C5ADA550EC1583498EE6A9F844A5D448</vt:lpwstr>
  </property>
</Properties>
</file>